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43" w:rsidRDefault="00223043" w:rsidP="00223043">
      <w:pPr>
        <w:jc w:val="both"/>
        <w:rPr>
          <w:sz w:val="20"/>
        </w:rPr>
      </w:pPr>
      <w:r>
        <w:rPr>
          <w:sz w:val="20"/>
          <w:u w:val="single"/>
        </w:rPr>
        <w:t>CHAPTER 18 DISCUSSION QUESTIONS</w:t>
      </w:r>
    </w:p>
    <w:p w:rsidR="00223043" w:rsidRDefault="00223043" w:rsidP="00223043">
      <w:pPr>
        <w:jc w:val="both"/>
        <w:rPr>
          <w:sz w:val="20"/>
          <w:u w:val="single"/>
        </w:rPr>
      </w:pPr>
    </w:p>
    <w:p w:rsidR="00223043" w:rsidRDefault="00223043" w:rsidP="00223043">
      <w:pPr>
        <w:jc w:val="both"/>
        <w:rPr>
          <w:sz w:val="20"/>
          <w:szCs w:val="18"/>
        </w:rPr>
      </w:pPr>
      <w:r>
        <w:rPr>
          <w:sz w:val="20"/>
        </w:rPr>
        <w:t xml:space="preserve">1. </w:t>
      </w:r>
      <w:r>
        <w:rPr>
          <w:sz w:val="20"/>
          <w:szCs w:val="18"/>
        </w:rPr>
        <w:t xml:space="preserve">Why has </w:t>
      </w:r>
      <w:smartTag w:uri="urn:schemas-microsoft-com:office:smarttags" w:element="country-region">
        <w:smartTag w:uri="urn:schemas-microsoft-com:office:smarttags" w:element="place">
          <w:r>
            <w:rPr>
              <w:sz w:val="20"/>
              <w:szCs w:val="18"/>
            </w:rPr>
            <w:t>France</w:t>
          </w:r>
        </w:smartTag>
      </w:smartTag>
      <w:r>
        <w:rPr>
          <w:sz w:val="20"/>
          <w:szCs w:val="18"/>
        </w:rPr>
        <w:t xml:space="preserve"> been called a rich nation with an impoverished government?  How did the financial weaknesses of the French monarchy </w:t>
      </w:r>
      <w:proofErr w:type="gramStart"/>
      <w:r>
        <w:rPr>
          <w:sz w:val="20"/>
          <w:szCs w:val="18"/>
        </w:rPr>
        <w:t>lay</w:t>
      </w:r>
      <w:proofErr w:type="gramEnd"/>
      <w:r>
        <w:rPr>
          <w:sz w:val="20"/>
          <w:szCs w:val="18"/>
        </w:rPr>
        <w:t xml:space="preserve"> the foundations of the revolution of 1789?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2. What were Louis XVI’s most serious mistakes during the French Revolution?  Had he been a more able ruler, could the French Revolution have been avoided or a constitutional monarchy could have succeeded?  Did the revolution ultimately have little to do with the competence of the monarch?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3. How was the Estates General transformed into the National Assembly?  How does the Declaration of the Rights of Man and Citizen reflect the social and political values of the eighteenth-century Enlightenment?  How were France and its government reorganized in the early years of the revolution?  Why has the Civil Constitution of the Clergy been called the greatest blunder of the National Assembly?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4. Why were some political factions dissatisfied with the constitutional settlement of 1791?  What was the revolution of 1792 and why did it occur?  Who were the </w:t>
      </w:r>
      <w:r>
        <w:rPr>
          <w:i/>
          <w:sz w:val="20"/>
          <w:szCs w:val="18"/>
        </w:rPr>
        <w:t>sans-culottes</w:t>
      </w:r>
      <w:r>
        <w:rPr>
          <w:sz w:val="20"/>
          <w:szCs w:val="18"/>
        </w:rPr>
        <w:t xml:space="preserve">, and how did they become a factor in the politics of the period?  How influential were they during the Terror in particular?  Why did the </w:t>
      </w:r>
      <w:r>
        <w:rPr>
          <w:i/>
          <w:sz w:val="20"/>
          <w:szCs w:val="18"/>
        </w:rPr>
        <w:t>sans-culottes</w:t>
      </w:r>
      <w:r>
        <w:rPr>
          <w:sz w:val="20"/>
          <w:szCs w:val="18"/>
        </w:rPr>
        <w:t xml:space="preserve"> and the Jacobins cooperate at first?  Why did that cooperation end?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5.  Why did </w:t>
      </w:r>
      <w:smartTag w:uri="urn:schemas-microsoft-com:office:smarttags" w:element="country-region">
        <w:r>
          <w:rPr>
            <w:sz w:val="20"/>
            <w:szCs w:val="18"/>
          </w:rPr>
          <w:t>France</w:t>
        </w:r>
      </w:smartTag>
      <w:r>
        <w:rPr>
          <w:sz w:val="20"/>
          <w:szCs w:val="18"/>
        </w:rPr>
        <w:t xml:space="preserve"> go to war with </w:t>
      </w:r>
      <w:smartTag w:uri="urn:schemas-microsoft-com:office:smarttags" w:element="country-region">
        <w:smartTag w:uri="urn:schemas-microsoft-com:office:smarttags" w:element="place">
          <w:r>
            <w:rPr>
              <w:sz w:val="20"/>
              <w:szCs w:val="18"/>
            </w:rPr>
            <w:t>Austria</w:t>
          </w:r>
        </w:smartTag>
      </w:smartTag>
      <w:r>
        <w:rPr>
          <w:sz w:val="20"/>
          <w:szCs w:val="18"/>
        </w:rPr>
        <w:t xml:space="preserve"> in 1792?  What were the benefits and drawbacks for </w:t>
      </w:r>
      <w:smartTag w:uri="urn:schemas-microsoft-com:office:smarttags" w:element="country-region">
        <w:smartTag w:uri="urn:schemas-microsoft-com:office:smarttags" w:element="place">
          <w:r>
            <w:rPr>
              <w:sz w:val="20"/>
              <w:szCs w:val="18"/>
            </w:rPr>
            <w:t>France</w:t>
          </w:r>
        </w:smartTag>
      </w:smartTag>
      <w:r>
        <w:rPr>
          <w:sz w:val="20"/>
          <w:szCs w:val="18"/>
        </w:rPr>
        <w:t xml:space="preserve"> of fighting an external war in the midst of a domestic political revolution?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6.  What were the causes of the Terror?  How did the rest of </w:t>
      </w:r>
      <w:smartTag w:uri="urn:schemas-microsoft-com:office:smarttags" w:element="place">
        <w:r>
          <w:rPr>
            <w:sz w:val="20"/>
            <w:szCs w:val="18"/>
          </w:rPr>
          <w:t>Europe</w:t>
        </w:r>
      </w:smartTag>
      <w:r>
        <w:rPr>
          <w:sz w:val="20"/>
          <w:szCs w:val="18"/>
        </w:rPr>
        <w:t xml:space="preserve"> react to the French Revolution and the Terror?  How did events in </w:t>
      </w:r>
      <w:smartTag w:uri="urn:schemas-microsoft-com:office:smarttags" w:element="country-region">
        <w:r>
          <w:rPr>
            <w:sz w:val="20"/>
            <w:szCs w:val="18"/>
          </w:rPr>
          <w:t>France</w:t>
        </w:r>
      </w:smartTag>
      <w:r>
        <w:rPr>
          <w:sz w:val="20"/>
          <w:szCs w:val="18"/>
        </w:rPr>
        <w:t xml:space="preserve"> influence the last two partitions of </w:t>
      </w:r>
      <w:smartTag w:uri="urn:schemas-microsoft-com:office:smarttags" w:element="country-region">
        <w:smartTag w:uri="urn:schemas-microsoft-com:office:smarttags" w:element="place">
          <w:r>
            <w:rPr>
              <w:sz w:val="20"/>
              <w:szCs w:val="18"/>
            </w:rPr>
            <w:t>Poland</w:t>
          </w:r>
        </w:smartTag>
      </w:smartTag>
      <w:r>
        <w:rPr>
          <w:sz w:val="20"/>
          <w:szCs w:val="18"/>
        </w:rPr>
        <w:t xml:space="preserve">?  </w:t>
      </w:r>
    </w:p>
    <w:p w:rsidR="00223043" w:rsidRDefault="00223043" w:rsidP="00223043">
      <w:pPr>
        <w:jc w:val="both"/>
        <w:rPr>
          <w:sz w:val="20"/>
          <w:szCs w:val="18"/>
        </w:rPr>
      </w:pPr>
    </w:p>
    <w:p w:rsidR="00223043" w:rsidRDefault="00223043" w:rsidP="00223043">
      <w:pPr>
        <w:jc w:val="both"/>
        <w:rPr>
          <w:sz w:val="20"/>
          <w:szCs w:val="18"/>
        </w:rPr>
      </w:pPr>
      <w:r>
        <w:rPr>
          <w:sz w:val="20"/>
          <w:szCs w:val="18"/>
        </w:rPr>
        <w:t xml:space="preserve">7. A motto of the French Revolution was “equality, liberty, and fraternity.”  How did the revolution both support and violate this motto?  Did French women benefit from the revolution?  Did French peasants benefit from it?  </w:t>
      </w:r>
    </w:p>
    <w:p w:rsidR="006C3529" w:rsidRDefault="006C3529"/>
    <w:sectPr w:rsidR="006C3529" w:rsidSect="006C3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043"/>
    <w:rsid w:val="00223043"/>
    <w:rsid w:val="006C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OUHSD</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2011-11-01T00:24:00Z</dcterms:created>
  <dcterms:modified xsi:type="dcterms:W3CDTF">2011-11-01T00:25:00Z</dcterms:modified>
</cp:coreProperties>
</file>