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AE" w:rsidRDefault="00140803" w:rsidP="00140803">
      <w:pPr>
        <w:pStyle w:val="ListParagraph"/>
        <w:numPr>
          <w:ilvl w:val="0"/>
          <w:numId w:val="1"/>
        </w:numPr>
      </w:pPr>
      <w:r>
        <w:t>The Age of Western Imperialism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</w:pPr>
      <w:r>
        <w:rPr>
          <w:b/>
        </w:rPr>
        <w:t>New Imperialism</w:t>
      </w:r>
    </w:p>
    <w:p w:rsid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Imperialism</w:t>
      </w:r>
    </w:p>
    <w:p w:rsidR="00140803" w:rsidRPr="00140803" w:rsidRDefault="00140803" w:rsidP="00140803">
      <w:pPr>
        <w:pStyle w:val="ListParagraph"/>
        <w:numPr>
          <w:ilvl w:val="0"/>
          <w:numId w:val="1"/>
        </w:numPr>
        <w:rPr>
          <w:b/>
        </w:rPr>
      </w:pPr>
      <w:r>
        <w:t>The Close of the Age of Early Modern Colonization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European countries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Dutch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British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1803, Napoleon sold…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1820’s Latin America shook…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1823 the British navy enforced…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Collapse of Spain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Slavery was absent from those of…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Roman Catholicism</w:t>
      </w:r>
    </w:p>
    <w:p w:rsidR="00140803" w:rsidRPr="00140803" w:rsidRDefault="00140803" w:rsidP="00140803">
      <w:pPr>
        <w:pStyle w:val="ListParagraph"/>
        <w:numPr>
          <w:ilvl w:val="0"/>
          <w:numId w:val="1"/>
        </w:numPr>
        <w:rPr>
          <w:b/>
        </w:rPr>
      </w:pPr>
      <w:r>
        <w:t>The Age of British Imperial Dominance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Imperialism of Free Trade</w:t>
      </w:r>
    </w:p>
    <w:p w:rsidR="00140803" w:rsidRPr="00140803" w:rsidRDefault="00140803" w:rsidP="00140803">
      <w:pPr>
        <w:pStyle w:val="ListParagraph"/>
        <w:numPr>
          <w:ilvl w:val="1"/>
          <w:numId w:val="1"/>
        </w:numPr>
        <w:rPr>
          <w:b/>
        </w:rPr>
      </w:pPr>
      <w:r>
        <w:t>The Imperialism of Free Trade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Mercantile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Adam Smith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“the workshop of the world”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Opium trade</w:t>
      </w:r>
    </w:p>
    <w:p w:rsidR="00140803" w:rsidRPr="00140803" w:rsidRDefault="00140803" w:rsidP="00140803">
      <w:pPr>
        <w:pStyle w:val="ListParagraph"/>
        <w:numPr>
          <w:ilvl w:val="1"/>
          <w:numId w:val="1"/>
        </w:numPr>
        <w:rPr>
          <w:b/>
        </w:rPr>
      </w:pPr>
      <w:r>
        <w:t>British Settler Colonies</w:t>
      </w:r>
    </w:p>
    <w:p w:rsidR="00140803" w:rsidRPr="00140803" w:rsidRDefault="00140803" w:rsidP="00140803">
      <w:pPr>
        <w:pStyle w:val="ListParagraph"/>
        <w:numPr>
          <w:ilvl w:val="0"/>
          <w:numId w:val="1"/>
        </w:numPr>
        <w:rPr>
          <w:b/>
        </w:rPr>
      </w:pPr>
      <w:r>
        <w:t>India—The Jewel in the Crown of the British Empire</w:t>
      </w:r>
    </w:p>
    <w:p w:rsidR="00140803" w:rsidRPr="00140803" w:rsidRDefault="00140803" w:rsidP="00140803">
      <w:pPr>
        <w:pStyle w:val="ListParagraph"/>
        <w:numPr>
          <w:ilvl w:val="2"/>
          <w:numId w:val="1"/>
        </w:numPr>
        <w:rPr>
          <w:b/>
        </w:rPr>
      </w:pPr>
      <w:r>
        <w:t>India</w:t>
      </w:r>
    </w:p>
    <w:p w:rsidR="00140803" w:rsidRPr="00E65028" w:rsidRDefault="00140803" w:rsidP="00385AC2">
      <w:pPr>
        <w:pStyle w:val="ListParagraph"/>
        <w:numPr>
          <w:ilvl w:val="3"/>
          <w:numId w:val="1"/>
        </w:numPr>
        <w:rPr>
          <w:b/>
        </w:rPr>
      </w:pPr>
      <w:r>
        <w:t>Mughal Empire</w:t>
      </w:r>
    </w:p>
    <w:p w:rsidR="00E65028" w:rsidRPr="00E65028" w:rsidRDefault="00E65028" w:rsidP="00385AC2">
      <w:pPr>
        <w:pStyle w:val="ListParagraph"/>
        <w:numPr>
          <w:ilvl w:val="3"/>
          <w:numId w:val="1"/>
        </w:numPr>
        <w:rPr>
          <w:b/>
        </w:rPr>
      </w:pPr>
      <w:r>
        <w:t>East India Company</w:t>
      </w:r>
    </w:p>
    <w:p w:rsidR="00E65028" w:rsidRPr="00E65028" w:rsidRDefault="00E65028" w:rsidP="00385AC2">
      <w:pPr>
        <w:pStyle w:val="ListParagraph"/>
        <w:numPr>
          <w:ilvl w:val="3"/>
          <w:numId w:val="1"/>
        </w:numPr>
        <w:rPr>
          <w:b/>
        </w:rPr>
      </w:pPr>
      <w:r>
        <w:t>British Christian missionaries</w:t>
      </w:r>
    </w:p>
    <w:p w:rsidR="00E65028" w:rsidRPr="00E65028" w:rsidRDefault="00E65028" w:rsidP="00385AC2">
      <w:pPr>
        <w:pStyle w:val="ListParagraph"/>
        <w:numPr>
          <w:ilvl w:val="3"/>
          <w:numId w:val="1"/>
        </w:numPr>
        <w:rPr>
          <w:b/>
        </w:rPr>
      </w:pPr>
      <w:r>
        <w:t>“Enlightenment”</w:t>
      </w:r>
    </w:p>
    <w:p w:rsidR="00E65028" w:rsidRDefault="00E65028" w:rsidP="00385AC2">
      <w:pPr>
        <w:pStyle w:val="ListParagraph"/>
        <w:numPr>
          <w:ilvl w:val="3"/>
          <w:numId w:val="1"/>
        </w:numPr>
      </w:pPr>
      <w:proofErr w:type="spellStart"/>
      <w:r w:rsidRPr="00E65028">
        <w:t>Sepoy</w:t>
      </w:r>
      <w:proofErr w:type="spellEnd"/>
      <w:r w:rsidRPr="00E65028">
        <w:t xml:space="preserve"> rebellion</w:t>
      </w:r>
    </w:p>
    <w:p w:rsidR="00E65028" w:rsidRDefault="00E65028" w:rsidP="00385AC2">
      <w:pPr>
        <w:pStyle w:val="ListParagraph"/>
        <w:numPr>
          <w:ilvl w:val="3"/>
          <w:numId w:val="1"/>
        </w:numPr>
      </w:pPr>
      <w:r>
        <w:t>Government of India Act</w:t>
      </w:r>
    </w:p>
    <w:p w:rsidR="00E65028" w:rsidRDefault="00E65028" w:rsidP="00140803">
      <w:pPr>
        <w:pStyle w:val="ListParagraph"/>
        <w:numPr>
          <w:ilvl w:val="2"/>
          <w:numId w:val="1"/>
        </w:numPr>
      </w:pPr>
      <w:r>
        <w:t>British Crown administrators</w:t>
      </w:r>
    </w:p>
    <w:p w:rsidR="00E65028" w:rsidRDefault="00E65028" w:rsidP="00385AC2">
      <w:pPr>
        <w:pStyle w:val="ListParagraph"/>
        <w:numPr>
          <w:ilvl w:val="3"/>
          <w:numId w:val="1"/>
        </w:numPr>
      </w:pPr>
      <w:r>
        <w:t>Disraeli</w:t>
      </w:r>
    </w:p>
    <w:p w:rsidR="00E65028" w:rsidRDefault="00E65028" w:rsidP="00385AC2">
      <w:pPr>
        <w:pStyle w:val="ListParagraph"/>
        <w:numPr>
          <w:ilvl w:val="3"/>
          <w:numId w:val="1"/>
        </w:numPr>
      </w:pPr>
      <w:r>
        <w:t>Act of Parliament</w:t>
      </w:r>
    </w:p>
    <w:p w:rsidR="00E65028" w:rsidRDefault="00E65028" w:rsidP="00385AC2">
      <w:pPr>
        <w:pStyle w:val="ListParagraph"/>
        <w:numPr>
          <w:ilvl w:val="3"/>
          <w:numId w:val="1"/>
        </w:numPr>
      </w:pPr>
      <w:r>
        <w:t>Queen Victoria</w:t>
      </w:r>
    </w:p>
    <w:p w:rsidR="00E65028" w:rsidRDefault="00E65028" w:rsidP="00140803">
      <w:pPr>
        <w:pStyle w:val="ListParagraph"/>
        <w:numPr>
          <w:ilvl w:val="2"/>
          <w:numId w:val="1"/>
        </w:numPr>
      </w:pPr>
      <w:r>
        <w:t>Empress of India</w:t>
      </w:r>
    </w:p>
    <w:p w:rsidR="00E65028" w:rsidRDefault="00E65028" w:rsidP="00140803">
      <w:pPr>
        <w:pStyle w:val="ListParagraph"/>
        <w:numPr>
          <w:ilvl w:val="2"/>
          <w:numId w:val="1"/>
        </w:numPr>
      </w:pPr>
      <w:r>
        <w:t>Indian National Congress</w:t>
      </w:r>
    </w:p>
    <w:p w:rsidR="00E65028" w:rsidRDefault="00E65028" w:rsidP="00140803">
      <w:pPr>
        <w:pStyle w:val="ListParagraph"/>
        <w:numPr>
          <w:ilvl w:val="2"/>
          <w:numId w:val="1"/>
        </w:numPr>
      </w:pPr>
      <w:r>
        <w:t>Muslim League in 1887</w:t>
      </w:r>
    </w:p>
    <w:p w:rsidR="00E65028" w:rsidRDefault="00E65028" w:rsidP="00E65028">
      <w:pPr>
        <w:pStyle w:val="ListParagraph"/>
        <w:numPr>
          <w:ilvl w:val="1"/>
          <w:numId w:val="1"/>
        </w:numPr>
      </w:pPr>
      <w:r>
        <w:t>The “New Imperialism” 1870-1914</w:t>
      </w:r>
    </w:p>
    <w:p w:rsidR="00E65028" w:rsidRPr="00E65028" w:rsidRDefault="00E65028" w:rsidP="00E65028">
      <w:pPr>
        <w:pStyle w:val="ListParagraph"/>
        <w:numPr>
          <w:ilvl w:val="2"/>
          <w:numId w:val="1"/>
        </w:numPr>
      </w:pPr>
      <w:r>
        <w:rPr>
          <w:b/>
        </w:rPr>
        <w:t>Protectorates</w:t>
      </w:r>
    </w:p>
    <w:p w:rsidR="00E65028" w:rsidRPr="00E65028" w:rsidRDefault="00E65028" w:rsidP="00E65028">
      <w:pPr>
        <w:pStyle w:val="ListParagraph"/>
        <w:numPr>
          <w:ilvl w:val="2"/>
          <w:numId w:val="1"/>
        </w:numPr>
      </w:pPr>
      <w:r>
        <w:rPr>
          <w:b/>
        </w:rPr>
        <w:t>Spheres of influence</w:t>
      </w:r>
    </w:p>
    <w:p w:rsidR="00E65028" w:rsidRDefault="00E65028" w:rsidP="00E65028">
      <w:pPr>
        <w:pStyle w:val="ListParagraph"/>
        <w:numPr>
          <w:ilvl w:val="2"/>
          <w:numId w:val="1"/>
        </w:numPr>
      </w:pPr>
      <w:r>
        <w:t xml:space="preserve">Administrators of India, the British establishing a protectorate over Egypt, the establishing of direct French rule in Vietnam, the division of Africa into colonies </w:t>
      </w:r>
      <w:r>
        <w:lastRenderedPageBreak/>
        <w:t>ruled by half a dozen European powers, the division of Persia (Iran) into Russian- and British-dominated zones, Japanese annexation of Korea and Tai taking control of the Philippines from Spain</w:t>
      </w:r>
    </w:p>
    <w:p w:rsidR="00E65028" w:rsidRDefault="00E65028" w:rsidP="00E65028">
      <w:pPr>
        <w:pStyle w:val="ListParagraph"/>
        <w:numPr>
          <w:ilvl w:val="2"/>
          <w:numId w:val="1"/>
        </w:numPr>
      </w:pPr>
      <w:r>
        <w:t xml:space="preserve">Germany </w:t>
      </w:r>
    </w:p>
    <w:p w:rsidR="00E65028" w:rsidRDefault="00E65028" w:rsidP="00E65028">
      <w:pPr>
        <w:pStyle w:val="ListParagraph"/>
        <w:numPr>
          <w:ilvl w:val="2"/>
          <w:numId w:val="1"/>
        </w:numPr>
      </w:pPr>
      <w:r>
        <w:t>Italy</w:t>
      </w:r>
    </w:p>
    <w:p w:rsidR="00E65028" w:rsidRDefault="00385AC2" w:rsidP="00E65028">
      <w:pPr>
        <w:pStyle w:val="ListParagraph"/>
        <w:numPr>
          <w:ilvl w:val="2"/>
          <w:numId w:val="1"/>
        </w:numPr>
      </w:pPr>
      <w:r>
        <w:t>Belgium</w:t>
      </w:r>
    </w:p>
    <w:p w:rsidR="00E65028" w:rsidRDefault="00E65028" w:rsidP="00E65028">
      <w:pPr>
        <w:pStyle w:val="ListParagraph"/>
        <w:numPr>
          <w:ilvl w:val="0"/>
          <w:numId w:val="1"/>
        </w:numPr>
      </w:pPr>
      <w:r>
        <w:t>Motives for the New Imperialism</w:t>
      </w:r>
    </w:p>
    <w:p w:rsidR="00E65028" w:rsidRDefault="00E65028" w:rsidP="00E65028">
      <w:pPr>
        <w:pStyle w:val="ListParagraph"/>
        <w:numPr>
          <w:ilvl w:val="2"/>
          <w:numId w:val="1"/>
        </w:numPr>
      </w:pPr>
      <w:r>
        <w:t>Economic</w:t>
      </w:r>
    </w:p>
    <w:p w:rsidR="00E65028" w:rsidRPr="00E65028" w:rsidRDefault="00E65028" w:rsidP="00E65028">
      <w:pPr>
        <w:pStyle w:val="ListParagraph"/>
        <w:numPr>
          <w:ilvl w:val="2"/>
          <w:numId w:val="1"/>
        </w:numPr>
      </w:pPr>
      <w:r>
        <w:rPr>
          <w:i/>
        </w:rPr>
        <w:t>Imperialism: A Study</w:t>
      </w:r>
    </w:p>
    <w:p w:rsidR="00E65028" w:rsidRDefault="00C44DE2" w:rsidP="00385AC2">
      <w:pPr>
        <w:pStyle w:val="ListParagraph"/>
        <w:numPr>
          <w:ilvl w:val="3"/>
          <w:numId w:val="1"/>
        </w:numPr>
      </w:pPr>
      <w:r>
        <w:t>J. A. Hobson</w:t>
      </w:r>
    </w:p>
    <w:p w:rsidR="00C44DE2" w:rsidRDefault="00C44DE2" w:rsidP="00E65028">
      <w:pPr>
        <w:pStyle w:val="ListParagraph"/>
        <w:numPr>
          <w:ilvl w:val="2"/>
          <w:numId w:val="1"/>
        </w:numPr>
      </w:pPr>
      <w:r>
        <w:t>Lenin</w:t>
      </w:r>
    </w:p>
    <w:p w:rsidR="00C44DE2" w:rsidRPr="00C44DE2" w:rsidRDefault="00C44DE2" w:rsidP="00385AC2">
      <w:pPr>
        <w:pStyle w:val="ListParagraph"/>
        <w:numPr>
          <w:ilvl w:val="3"/>
          <w:numId w:val="1"/>
        </w:numPr>
      </w:pPr>
      <w:r>
        <w:rPr>
          <w:i/>
        </w:rPr>
        <w:t>Imperialism: The Highest Stage of Capitalism</w:t>
      </w:r>
    </w:p>
    <w:p w:rsidR="00C44DE2" w:rsidRPr="00C44DE2" w:rsidRDefault="00C44DE2" w:rsidP="00E65028">
      <w:pPr>
        <w:pStyle w:val="ListParagraph"/>
        <w:numPr>
          <w:ilvl w:val="2"/>
          <w:numId w:val="1"/>
        </w:numPr>
      </w:pPr>
      <w:r>
        <w:rPr>
          <w:b/>
        </w:rPr>
        <w:t>Civilizing Mission</w:t>
      </w:r>
    </w:p>
    <w:p w:rsidR="00C44DE2" w:rsidRDefault="00C44DE2" w:rsidP="00E65028">
      <w:pPr>
        <w:pStyle w:val="ListParagraph"/>
        <w:numPr>
          <w:ilvl w:val="2"/>
          <w:numId w:val="1"/>
        </w:numPr>
      </w:pPr>
      <w:r>
        <w:t>Possession of colonies</w:t>
      </w:r>
    </w:p>
    <w:p w:rsidR="00C44DE2" w:rsidRDefault="00C44DE2" w:rsidP="00E65028">
      <w:pPr>
        <w:pStyle w:val="ListParagraph"/>
        <w:numPr>
          <w:ilvl w:val="2"/>
          <w:numId w:val="1"/>
        </w:numPr>
      </w:pPr>
      <w:r>
        <w:t>Decay of the Ottoman Empire</w:t>
      </w:r>
    </w:p>
    <w:p w:rsidR="00C44DE2" w:rsidRDefault="00C44DE2" w:rsidP="00385AC2">
      <w:pPr>
        <w:pStyle w:val="ListParagraph"/>
        <w:numPr>
          <w:ilvl w:val="3"/>
          <w:numId w:val="1"/>
        </w:numPr>
      </w:pPr>
      <w:r>
        <w:t>Eastern Question</w:t>
      </w:r>
    </w:p>
    <w:p w:rsidR="00C44DE2" w:rsidRDefault="00C44DE2" w:rsidP="00E65028">
      <w:pPr>
        <w:pStyle w:val="ListParagraph"/>
        <w:numPr>
          <w:ilvl w:val="2"/>
          <w:numId w:val="1"/>
        </w:numPr>
      </w:pPr>
      <w:r>
        <w:t>Weakness in the Qing dynasty</w:t>
      </w:r>
    </w:p>
    <w:p w:rsidR="00C44DE2" w:rsidRDefault="00C44DE2" w:rsidP="00E65028">
      <w:pPr>
        <w:pStyle w:val="ListParagraph"/>
        <w:numPr>
          <w:ilvl w:val="2"/>
          <w:numId w:val="1"/>
        </w:numPr>
      </w:pPr>
      <w:r>
        <w:t>Geo-Political assumption</w:t>
      </w:r>
    </w:p>
    <w:p w:rsidR="00C44DE2" w:rsidRDefault="00C44DE2" w:rsidP="00C44DE2">
      <w:pPr>
        <w:pStyle w:val="ListParagraph"/>
        <w:numPr>
          <w:ilvl w:val="0"/>
          <w:numId w:val="1"/>
        </w:numPr>
      </w:pPr>
      <w:r>
        <w:t>The Partition of Africa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“Scramble for Africa”</w:t>
      </w:r>
    </w:p>
    <w:p w:rsidR="00C44DE2" w:rsidRDefault="00C44DE2" w:rsidP="00C44DE2">
      <w:pPr>
        <w:pStyle w:val="ListParagraph"/>
        <w:numPr>
          <w:ilvl w:val="1"/>
          <w:numId w:val="1"/>
        </w:numPr>
      </w:pPr>
      <w:r>
        <w:t>Algeria, Tunisia, Morocco, and Libya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 xml:space="preserve">French 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 xml:space="preserve">Algeria 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Tunisia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Morocco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Libya</w:t>
      </w:r>
    </w:p>
    <w:p w:rsidR="00C44DE2" w:rsidRDefault="00C44DE2" w:rsidP="00C44DE2">
      <w:pPr>
        <w:pStyle w:val="ListParagraph"/>
        <w:numPr>
          <w:ilvl w:val="1"/>
          <w:numId w:val="1"/>
        </w:numPr>
      </w:pPr>
      <w:r>
        <w:t>Egypt and British Strategic Concern about the Upper Nile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Egypt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Khedives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Suez Canal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Prime Minister Benjamin Disraeli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British occupation of Egypt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General Charles Gordon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General Sir Herbert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Upper Nile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proofErr w:type="spellStart"/>
      <w:r>
        <w:t>Fashoda</w:t>
      </w:r>
      <w:proofErr w:type="spellEnd"/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Anglo-French Entente</w:t>
      </w:r>
    </w:p>
    <w:p w:rsidR="00C44DE2" w:rsidRDefault="00C44DE2" w:rsidP="00C44DE2">
      <w:pPr>
        <w:pStyle w:val="ListParagraph"/>
        <w:numPr>
          <w:ilvl w:val="1"/>
          <w:numId w:val="1"/>
        </w:numPr>
      </w:pPr>
      <w:r>
        <w:t>West Africa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French Imperialism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British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Sierra Leone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lastRenderedPageBreak/>
        <w:t>Gambia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The Gold Coast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Nigeria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Royal Niger Company</w:t>
      </w:r>
    </w:p>
    <w:p w:rsidR="00C44DE2" w:rsidRDefault="00C44DE2" w:rsidP="00C44DE2">
      <w:pPr>
        <w:pStyle w:val="ListParagraph"/>
        <w:numPr>
          <w:ilvl w:val="1"/>
          <w:numId w:val="1"/>
        </w:numPr>
      </w:pPr>
      <w:r>
        <w:t>The Belgian Congo</w:t>
      </w:r>
    </w:p>
    <w:p w:rsidR="00C44DE2" w:rsidRDefault="00C44DE2" w:rsidP="00C44DE2">
      <w:pPr>
        <w:pStyle w:val="ListParagraph"/>
        <w:numPr>
          <w:ilvl w:val="2"/>
          <w:numId w:val="1"/>
        </w:numPr>
      </w:pPr>
      <w:r>
        <w:t>King Leopold II of Belgium</w:t>
      </w:r>
    </w:p>
    <w:p w:rsidR="00C44DE2" w:rsidRDefault="00BD3C06" w:rsidP="00C44DE2">
      <w:pPr>
        <w:pStyle w:val="ListParagraph"/>
        <w:numPr>
          <w:ilvl w:val="2"/>
          <w:numId w:val="1"/>
        </w:numPr>
      </w:pPr>
      <w:proofErr w:type="spellStart"/>
      <w:r>
        <w:t>Kenry</w:t>
      </w:r>
      <w:proofErr w:type="spellEnd"/>
      <w:r>
        <w:t xml:space="preserve"> Morton Stanley</w:t>
      </w:r>
    </w:p>
    <w:p w:rsidR="00BD3C06" w:rsidRDefault="00BD3C06" w:rsidP="00C44DE2">
      <w:pPr>
        <w:pStyle w:val="ListParagraph"/>
        <w:numPr>
          <w:ilvl w:val="2"/>
          <w:numId w:val="1"/>
        </w:numPr>
      </w:pPr>
      <w:r>
        <w:t>Joseph Conrad</w:t>
      </w:r>
    </w:p>
    <w:p w:rsidR="00BD3C06" w:rsidRPr="00BD3C06" w:rsidRDefault="00BD3C06" w:rsidP="00385AC2">
      <w:pPr>
        <w:pStyle w:val="ListParagraph"/>
        <w:numPr>
          <w:ilvl w:val="3"/>
          <w:numId w:val="1"/>
        </w:numPr>
      </w:pPr>
      <w:r>
        <w:rPr>
          <w:i/>
        </w:rPr>
        <w:t>Heart of Darkness</w:t>
      </w:r>
    </w:p>
    <w:p w:rsidR="00BD3C06" w:rsidRDefault="00BD3C06" w:rsidP="00BD3C06">
      <w:pPr>
        <w:pStyle w:val="ListParagraph"/>
        <w:numPr>
          <w:ilvl w:val="1"/>
          <w:numId w:val="1"/>
        </w:numPr>
      </w:pPr>
      <w:r>
        <w:t>German Empire in Africa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Otto von Bismarck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Protectorates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Berlin Conference</w:t>
      </w:r>
    </w:p>
    <w:p w:rsidR="00BD3C06" w:rsidRDefault="00BD3C06" w:rsidP="00BD3C06">
      <w:pPr>
        <w:pStyle w:val="ListParagraph"/>
        <w:numPr>
          <w:ilvl w:val="3"/>
          <w:numId w:val="1"/>
        </w:numPr>
      </w:pPr>
      <w:r>
        <w:t>Genocide in South-West Africa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Herero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United Nations</w:t>
      </w:r>
    </w:p>
    <w:p w:rsidR="00BD3C06" w:rsidRDefault="00BD3C06" w:rsidP="00BD3C06">
      <w:pPr>
        <w:pStyle w:val="ListParagraph"/>
        <w:numPr>
          <w:ilvl w:val="1"/>
          <w:numId w:val="1"/>
        </w:numPr>
      </w:pPr>
      <w:r>
        <w:t>Southern Africa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Cape Town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Boers or Afrikaners</w:t>
      </w:r>
    </w:p>
    <w:p w:rsidR="00BD3C06" w:rsidRPr="00BD3C06" w:rsidRDefault="00BD3C06" w:rsidP="00385AC2">
      <w:pPr>
        <w:pStyle w:val="ListParagraph"/>
        <w:numPr>
          <w:ilvl w:val="3"/>
          <w:numId w:val="1"/>
        </w:numPr>
      </w:pPr>
      <w:r>
        <w:rPr>
          <w:b/>
        </w:rPr>
        <w:t>Great Trek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Gold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Cecil Rhodes</w:t>
      </w:r>
    </w:p>
    <w:p w:rsidR="00BD3C06" w:rsidRPr="00BD3C06" w:rsidRDefault="00BD3C06" w:rsidP="00BD3C06">
      <w:pPr>
        <w:pStyle w:val="ListParagraph"/>
        <w:numPr>
          <w:ilvl w:val="2"/>
          <w:numId w:val="1"/>
        </w:numPr>
      </w:pPr>
      <w:r>
        <w:rPr>
          <w:b/>
        </w:rPr>
        <w:t>Concentration Camps</w:t>
      </w:r>
    </w:p>
    <w:p w:rsidR="00BD3C06" w:rsidRPr="00BD3C06" w:rsidRDefault="00BD3C06" w:rsidP="00BD3C06">
      <w:pPr>
        <w:pStyle w:val="ListParagraph"/>
        <w:numPr>
          <w:ilvl w:val="2"/>
          <w:numId w:val="1"/>
        </w:numPr>
      </w:pPr>
      <w:r>
        <w:rPr>
          <w:b/>
        </w:rPr>
        <w:t>Apartheid</w:t>
      </w:r>
    </w:p>
    <w:p w:rsidR="00BD3C06" w:rsidRDefault="00BD3C06" w:rsidP="00BD3C06">
      <w:pPr>
        <w:pStyle w:val="ListParagraph"/>
        <w:numPr>
          <w:ilvl w:val="0"/>
          <w:numId w:val="1"/>
        </w:numPr>
      </w:pPr>
      <w:r>
        <w:t>Russian Expansion in Mainland Asia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Variety of ethnicities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Catherine the Great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Partition of Poland</w:t>
      </w:r>
    </w:p>
    <w:p w:rsidR="00BD3C06" w:rsidRDefault="00385AC2" w:rsidP="00385AC2">
      <w:pPr>
        <w:pStyle w:val="ListParagraph"/>
        <w:numPr>
          <w:ilvl w:val="2"/>
          <w:numId w:val="1"/>
        </w:numPr>
      </w:pPr>
      <w:r>
        <w:t>Orthodox Church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proofErr w:type="spellStart"/>
      <w:r>
        <w:t>Transcaucasus</w:t>
      </w:r>
      <w:proofErr w:type="spellEnd"/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Christian Georgians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Georgians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 xml:space="preserve">Imam </w:t>
      </w:r>
      <w:proofErr w:type="spellStart"/>
      <w:r>
        <w:t>Shamil</w:t>
      </w:r>
      <w:proofErr w:type="spellEnd"/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Central Asia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Middle Asia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Present-day Uzbekistan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Khans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“the Great Game”</w:t>
      </w:r>
    </w:p>
    <w:p w:rsidR="00464F71" w:rsidRDefault="00BD3C06" w:rsidP="00464F71">
      <w:pPr>
        <w:pStyle w:val="ListParagraph"/>
        <w:numPr>
          <w:ilvl w:val="0"/>
          <w:numId w:val="1"/>
        </w:numPr>
      </w:pPr>
      <w:r>
        <w:t>Western Powers in Asia</w:t>
      </w:r>
    </w:p>
    <w:p w:rsidR="00BD3C06" w:rsidRDefault="00BD3C06" w:rsidP="00BD3C06">
      <w:pPr>
        <w:pStyle w:val="ListParagraph"/>
        <w:numPr>
          <w:ilvl w:val="1"/>
          <w:numId w:val="1"/>
        </w:numPr>
      </w:pPr>
      <w:r>
        <w:t>France in Asia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Indochina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lastRenderedPageBreak/>
        <w:t>Vietnam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French missionaries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Napoleon III</w:t>
      </w:r>
    </w:p>
    <w:p w:rsidR="00BD3C06" w:rsidRDefault="00BD3C06" w:rsidP="00BD3C06">
      <w:pPr>
        <w:pStyle w:val="ListParagraph"/>
        <w:numPr>
          <w:ilvl w:val="1"/>
          <w:numId w:val="1"/>
        </w:numPr>
      </w:pPr>
      <w:r>
        <w:t>The United States Actins in Asia and the Pacific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Commodore Mathew C. Perry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United States bought Alaska from Russia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Cuba’s revolt</w:t>
      </w:r>
    </w:p>
    <w:p w:rsidR="00BD3C06" w:rsidRDefault="00BD3C06" w:rsidP="00BD3C06">
      <w:pPr>
        <w:pStyle w:val="ListParagraph"/>
        <w:numPr>
          <w:ilvl w:val="2"/>
          <w:numId w:val="1"/>
        </w:numPr>
      </w:pPr>
      <w:r>
        <w:t>Spanish-American War of 1898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Philippines and Guam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Divided Samoa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Annexed Hawaii</w:t>
      </w:r>
    </w:p>
    <w:p w:rsidR="00BD3C06" w:rsidRDefault="00BD3C06" w:rsidP="00385AC2">
      <w:pPr>
        <w:pStyle w:val="ListParagraph"/>
        <w:numPr>
          <w:ilvl w:val="3"/>
          <w:numId w:val="1"/>
        </w:numPr>
      </w:pPr>
      <w:r>
        <w:t>U.S. – Built Panama</w:t>
      </w:r>
      <w:r w:rsidR="00B210F5">
        <w:t xml:space="preserve"> Canal </w:t>
      </w:r>
    </w:p>
    <w:p w:rsidR="00B210F5" w:rsidRDefault="00B210F5" w:rsidP="00B210F5">
      <w:pPr>
        <w:pStyle w:val="ListParagraph"/>
        <w:numPr>
          <w:ilvl w:val="1"/>
          <w:numId w:val="1"/>
        </w:numPr>
      </w:pPr>
      <w:r>
        <w:t>The Boxer Rebellion</w:t>
      </w:r>
    </w:p>
    <w:p w:rsidR="00B210F5" w:rsidRDefault="00B210F5" w:rsidP="00B210F5">
      <w:pPr>
        <w:pStyle w:val="ListParagraph"/>
        <w:numPr>
          <w:ilvl w:val="2"/>
          <w:numId w:val="1"/>
        </w:numPr>
      </w:pPr>
      <w:r>
        <w:t>The Qing Dynasty</w:t>
      </w:r>
    </w:p>
    <w:p w:rsidR="00B210F5" w:rsidRDefault="00B210F5" w:rsidP="00B210F5">
      <w:pPr>
        <w:pStyle w:val="ListParagraph"/>
        <w:numPr>
          <w:ilvl w:val="2"/>
          <w:numId w:val="1"/>
        </w:numPr>
      </w:pPr>
      <w:r>
        <w:t>Open Door Policy</w:t>
      </w:r>
    </w:p>
    <w:p w:rsidR="00B210F5" w:rsidRDefault="00B210F5" w:rsidP="00B210F5">
      <w:pPr>
        <w:pStyle w:val="ListParagraph"/>
        <w:numPr>
          <w:ilvl w:val="2"/>
          <w:numId w:val="1"/>
        </w:numPr>
      </w:pPr>
      <w:r>
        <w:t>The Righteous and Harmonious Society of Fists</w:t>
      </w:r>
    </w:p>
    <w:p w:rsidR="00464F71" w:rsidRDefault="00B210F5" w:rsidP="00385AC2">
      <w:pPr>
        <w:pStyle w:val="ListParagraph"/>
        <w:numPr>
          <w:ilvl w:val="3"/>
          <w:numId w:val="1"/>
        </w:numPr>
      </w:pPr>
      <w:r>
        <w:t>Boxers</w:t>
      </w:r>
    </w:p>
    <w:p w:rsidR="00464F71" w:rsidRDefault="00464F71" w:rsidP="00464F71">
      <w:pPr>
        <w:pStyle w:val="ListParagraph"/>
        <w:numPr>
          <w:ilvl w:val="0"/>
          <w:numId w:val="1"/>
        </w:numPr>
      </w:pPr>
      <w:r>
        <w:t>Tools of Imperialism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Naval superiority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Robert Fulton</w:t>
      </w:r>
    </w:p>
    <w:p w:rsidR="00464F71" w:rsidRDefault="00464F71" w:rsidP="00385AC2">
      <w:pPr>
        <w:pStyle w:val="ListParagraph"/>
        <w:numPr>
          <w:ilvl w:val="3"/>
          <w:numId w:val="1"/>
        </w:numPr>
      </w:pPr>
      <w:r>
        <w:rPr>
          <w:i/>
        </w:rPr>
        <w:t>Nemesis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Malaria</w:t>
      </w:r>
    </w:p>
    <w:p w:rsidR="00464F71" w:rsidRDefault="00464F71" w:rsidP="00385AC2">
      <w:pPr>
        <w:pStyle w:val="ListParagraph"/>
        <w:numPr>
          <w:ilvl w:val="3"/>
          <w:numId w:val="1"/>
        </w:numPr>
      </w:pPr>
      <w:r>
        <w:t>“the white man’s graveyard”</w:t>
      </w:r>
    </w:p>
    <w:p w:rsidR="00464F71" w:rsidRPr="00464F71" w:rsidRDefault="00464F71" w:rsidP="00385AC2">
      <w:pPr>
        <w:pStyle w:val="ListParagraph"/>
        <w:numPr>
          <w:ilvl w:val="3"/>
          <w:numId w:val="1"/>
        </w:numPr>
      </w:pPr>
      <w:r>
        <w:t>Quinine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Rifle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Enfield rifle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Machine gun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Dum-dum bullets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Resistance</w:t>
      </w:r>
    </w:p>
    <w:p w:rsidR="00030525" w:rsidRDefault="00464F71" w:rsidP="00030525">
      <w:pPr>
        <w:pStyle w:val="ListParagraph"/>
        <w:numPr>
          <w:ilvl w:val="0"/>
          <w:numId w:val="1"/>
        </w:numPr>
      </w:pPr>
      <w:r>
        <w:t>The Missionary Factor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Evangelicalism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Second Coming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Roman Catholics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Baptist Missionary Society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London Missionary Society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Glasgow Missionary</w:t>
      </w:r>
    </w:p>
    <w:p w:rsidR="00464F71" w:rsidRDefault="00464F71" w:rsidP="00464F71">
      <w:pPr>
        <w:pStyle w:val="ListParagraph"/>
        <w:numPr>
          <w:ilvl w:val="2"/>
          <w:numId w:val="1"/>
        </w:numPr>
      </w:pPr>
      <w:r>
        <w:t>Church of England</w:t>
      </w:r>
    </w:p>
    <w:p w:rsidR="00464F71" w:rsidRPr="00030525" w:rsidRDefault="00030525" w:rsidP="00385AC2">
      <w:pPr>
        <w:pStyle w:val="ListParagraph"/>
        <w:numPr>
          <w:ilvl w:val="3"/>
          <w:numId w:val="1"/>
        </w:numPr>
      </w:pPr>
      <w:r>
        <w:rPr>
          <w:i/>
        </w:rPr>
        <w:t>An Enquiry into the Obligations of Christians, to use Means for the Conversion of the Heathen</w:t>
      </w:r>
    </w:p>
    <w:p w:rsidR="00030525" w:rsidRPr="00030525" w:rsidRDefault="00030525" w:rsidP="00464F71">
      <w:pPr>
        <w:pStyle w:val="ListParagraph"/>
        <w:numPr>
          <w:ilvl w:val="2"/>
          <w:numId w:val="1"/>
        </w:numPr>
      </w:pPr>
      <w:r w:rsidRPr="00030525">
        <w:t>Baptist William Carey</w:t>
      </w:r>
    </w:p>
    <w:p w:rsidR="00030525" w:rsidRDefault="00030525" w:rsidP="00464F71">
      <w:pPr>
        <w:pStyle w:val="ListParagraph"/>
        <w:numPr>
          <w:ilvl w:val="2"/>
          <w:numId w:val="1"/>
        </w:numPr>
      </w:pPr>
      <w:r>
        <w:t>German Protestants</w:t>
      </w:r>
    </w:p>
    <w:p w:rsidR="00030525" w:rsidRDefault="00030525" w:rsidP="00464F71">
      <w:pPr>
        <w:pStyle w:val="ListParagraph"/>
        <w:numPr>
          <w:ilvl w:val="2"/>
          <w:numId w:val="1"/>
        </w:numPr>
      </w:pPr>
      <w:r>
        <w:lastRenderedPageBreak/>
        <w:t>Leipzig Mission</w:t>
      </w:r>
    </w:p>
    <w:p w:rsidR="00464F71" w:rsidRDefault="00030525" w:rsidP="00030525">
      <w:pPr>
        <w:pStyle w:val="ListParagraph"/>
        <w:numPr>
          <w:ilvl w:val="2"/>
          <w:numId w:val="1"/>
        </w:numPr>
      </w:pPr>
      <w:r>
        <w:t xml:space="preserve">The </w:t>
      </w:r>
      <w:proofErr w:type="spellStart"/>
      <w:r>
        <w:t>Rhenish</w:t>
      </w:r>
      <w:proofErr w:type="spellEnd"/>
      <w:r>
        <w:t xml:space="preserve"> Missionary Society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French Roman Catholic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The Society for the Propagation of the Faith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The White Fathers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Colonial administrators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Institutions of higher education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 xml:space="preserve">Asian 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African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Interrelationship</w:t>
      </w:r>
    </w:p>
    <w:p w:rsidR="00030525" w:rsidRDefault="00030525" w:rsidP="00030525">
      <w:pPr>
        <w:pStyle w:val="ListParagraph"/>
        <w:numPr>
          <w:ilvl w:val="0"/>
          <w:numId w:val="1"/>
        </w:numPr>
      </w:pPr>
      <w:r>
        <w:t>Science and Imperialism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Natural knowledge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Geography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David Livingstone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French Jesuit Armand David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Engineers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Geologists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Plants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Royal Botanical Garden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Kew</w:t>
      </w:r>
    </w:p>
    <w:p w:rsidR="00030525" w:rsidRPr="00030525" w:rsidRDefault="00030525" w:rsidP="00385AC2">
      <w:pPr>
        <w:pStyle w:val="ListParagraph"/>
        <w:numPr>
          <w:ilvl w:val="3"/>
          <w:numId w:val="1"/>
        </w:numPr>
      </w:pPr>
      <w:proofErr w:type="spellStart"/>
      <w:r>
        <w:rPr>
          <w:i/>
        </w:rPr>
        <w:t>Jardin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Plantes</w:t>
      </w:r>
      <w:proofErr w:type="spellEnd"/>
    </w:p>
    <w:p w:rsidR="00030525" w:rsidRPr="00030525" w:rsidRDefault="00030525" w:rsidP="00030525">
      <w:pPr>
        <w:pStyle w:val="ListParagraph"/>
        <w:numPr>
          <w:ilvl w:val="2"/>
          <w:numId w:val="1"/>
        </w:numPr>
      </w:pPr>
      <w:r w:rsidRPr="00030525">
        <w:t>Rubber trees</w:t>
      </w:r>
    </w:p>
    <w:p w:rsidR="00030525" w:rsidRPr="00030525" w:rsidRDefault="00030525" w:rsidP="00030525">
      <w:pPr>
        <w:pStyle w:val="ListParagraph"/>
        <w:numPr>
          <w:ilvl w:val="2"/>
          <w:numId w:val="1"/>
        </w:numPr>
      </w:pPr>
      <w:r w:rsidRPr="00030525">
        <w:t>Exotic animals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 w:rsidRPr="00030525">
        <w:t>Natural history museums</w:t>
      </w:r>
    </w:p>
    <w:p w:rsidR="00030525" w:rsidRDefault="00030525" w:rsidP="00030525">
      <w:pPr>
        <w:pStyle w:val="ListParagraph"/>
        <w:numPr>
          <w:ilvl w:val="2"/>
          <w:numId w:val="1"/>
        </w:numPr>
      </w:pPr>
      <w:r>
        <w:t>Yellow fever</w:t>
      </w:r>
    </w:p>
    <w:p w:rsidR="00030525" w:rsidRDefault="00030525" w:rsidP="00385AC2">
      <w:pPr>
        <w:pStyle w:val="ListParagraph"/>
        <w:numPr>
          <w:ilvl w:val="3"/>
          <w:numId w:val="1"/>
        </w:numPr>
      </w:pPr>
      <w:r>
        <w:t>Small pox</w:t>
      </w:r>
    </w:p>
    <w:p w:rsidR="00030525" w:rsidRDefault="00030525" w:rsidP="00385AC2">
      <w:pPr>
        <w:pStyle w:val="ListParagraph"/>
        <w:numPr>
          <w:ilvl w:val="3"/>
          <w:numId w:val="1"/>
        </w:numPr>
      </w:pPr>
      <w:r>
        <w:t>Hookworm</w:t>
      </w:r>
    </w:p>
    <w:p w:rsidR="00030525" w:rsidRDefault="00030525" w:rsidP="00385AC2">
      <w:pPr>
        <w:pStyle w:val="ListParagraph"/>
        <w:numPr>
          <w:ilvl w:val="3"/>
          <w:numId w:val="1"/>
        </w:numPr>
      </w:pPr>
      <w:r>
        <w:t>Leprosy</w:t>
      </w:r>
    </w:p>
    <w:p w:rsidR="00030525" w:rsidRDefault="00030525" w:rsidP="00385AC2">
      <w:pPr>
        <w:pStyle w:val="ListParagraph"/>
        <w:numPr>
          <w:ilvl w:val="3"/>
          <w:numId w:val="1"/>
        </w:numPr>
      </w:pPr>
      <w:r>
        <w:t>Louis Pasteur</w:t>
      </w:r>
    </w:p>
    <w:p w:rsidR="00030525" w:rsidRDefault="000E4EF3" w:rsidP="00030525">
      <w:pPr>
        <w:pStyle w:val="ListParagraph"/>
        <w:numPr>
          <w:ilvl w:val="2"/>
          <w:numId w:val="1"/>
        </w:numPr>
      </w:pPr>
      <w:r>
        <w:t>European medical institutions</w:t>
      </w:r>
    </w:p>
    <w:p w:rsidR="000E4EF3" w:rsidRDefault="000E4EF3" w:rsidP="00030525">
      <w:pPr>
        <w:pStyle w:val="ListParagraph"/>
        <w:numPr>
          <w:ilvl w:val="2"/>
          <w:numId w:val="1"/>
        </w:numPr>
      </w:pPr>
      <w:r>
        <w:t>Anthropological societies</w:t>
      </w:r>
    </w:p>
    <w:p w:rsidR="000E4EF3" w:rsidRDefault="000E4EF3" w:rsidP="00030525">
      <w:pPr>
        <w:pStyle w:val="ListParagraph"/>
        <w:numPr>
          <w:ilvl w:val="2"/>
          <w:numId w:val="1"/>
        </w:numPr>
      </w:pPr>
      <w:r>
        <w:t>Paris</w:t>
      </w:r>
    </w:p>
    <w:p w:rsidR="000E4EF3" w:rsidRDefault="000E4EF3" w:rsidP="00385AC2">
      <w:pPr>
        <w:pStyle w:val="ListParagraph"/>
        <w:numPr>
          <w:ilvl w:val="3"/>
          <w:numId w:val="1"/>
        </w:numPr>
      </w:pPr>
      <w:r>
        <w:t>London</w:t>
      </w:r>
    </w:p>
    <w:p w:rsidR="000E4EF3" w:rsidRDefault="000E4EF3" w:rsidP="00385AC2">
      <w:pPr>
        <w:pStyle w:val="ListParagraph"/>
        <w:numPr>
          <w:ilvl w:val="3"/>
          <w:numId w:val="1"/>
        </w:numPr>
      </w:pPr>
      <w:r>
        <w:t>Berlin</w:t>
      </w:r>
    </w:p>
    <w:p w:rsidR="000E4EF3" w:rsidRDefault="000E4EF3" w:rsidP="00030525">
      <w:pPr>
        <w:pStyle w:val="ListParagraph"/>
        <w:numPr>
          <w:ilvl w:val="2"/>
          <w:numId w:val="1"/>
        </w:numPr>
      </w:pPr>
      <w:r>
        <w:t>Multiple origins of races</w:t>
      </w:r>
    </w:p>
    <w:p w:rsidR="000E4EF3" w:rsidRDefault="000E4EF3" w:rsidP="000E4EF3">
      <w:pPr>
        <w:pStyle w:val="ListParagraph"/>
        <w:numPr>
          <w:ilvl w:val="2"/>
          <w:numId w:val="1"/>
        </w:numPr>
      </w:pPr>
      <w:r>
        <w:t>Polygenesis</w:t>
      </w:r>
    </w:p>
    <w:p w:rsidR="000E4EF3" w:rsidRDefault="000E4EF3" w:rsidP="000E4EF3">
      <w:pPr>
        <w:pStyle w:val="ListParagraph"/>
        <w:numPr>
          <w:ilvl w:val="2"/>
          <w:numId w:val="1"/>
        </w:numPr>
      </w:pPr>
      <w:r>
        <w:t>Skull type</w:t>
      </w:r>
    </w:p>
    <w:p w:rsidR="000E4EF3" w:rsidRDefault="000E4EF3" w:rsidP="000E4EF3">
      <w:pPr>
        <w:pStyle w:val="ListParagraph"/>
        <w:numPr>
          <w:ilvl w:val="2"/>
          <w:numId w:val="1"/>
        </w:numPr>
      </w:pPr>
      <w:r>
        <w:t xml:space="preserve">Paul </w:t>
      </w:r>
      <w:proofErr w:type="spellStart"/>
      <w:r>
        <w:t>Broca</w:t>
      </w:r>
      <w:proofErr w:type="spellEnd"/>
    </w:p>
    <w:p w:rsidR="000E4EF3" w:rsidRDefault="000E4EF3" w:rsidP="000E4EF3">
      <w:pPr>
        <w:pStyle w:val="ListParagraph"/>
        <w:numPr>
          <w:ilvl w:val="2"/>
          <w:numId w:val="1"/>
        </w:numPr>
      </w:pPr>
      <w:r>
        <w:t>Museums of Mankind</w:t>
      </w:r>
    </w:p>
    <w:p w:rsidR="000E4EF3" w:rsidRDefault="000E4EF3" w:rsidP="00385AC2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Royal Museum</w:t>
      </w:r>
    </w:p>
    <w:p w:rsidR="000E4EF3" w:rsidRPr="00030525" w:rsidRDefault="000E4EF3" w:rsidP="000E4EF3">
      <w:pPr>
        <w:pStyle w:val="ListParagraph"/>
        <w:numPr>
          <w:ilvl w:val="2"/>
          <w:numId w:val="1"/>
        </w:numPr>
      </w:pPr>
      <w:r>
        <w:t>World’s Fairs</w:t>
      </w:r>
    </w:p>
    <w:p w:rsidR="00030525" w:rsidRPr="00030525" w:rsidRDefault="00030525" w:rsidP="00030525">
      <w:pPr>
        <w:pStyle w:val="ListParagraph"/>
        <w:ind w:left="2160"/>
      </w:pPr>
    </w:p>
    <w:p w:rsidR="00464F71" w:rsidRDefault="00464F71" w:rsidP="00464F71"/>
    <w:p w:rsidR="00464F71" w:rsidRPr="00464F71" w:rsidRDefault="00464F71" w:rsidP="00464F71">
      <w:pPr>
        <w:pStyle w:val="ListParagraph"/>
        <w:ind w:left="2160"/>
      </w:pPr>
    </w:p>
    <w:p w:rsidR="00E65028" w:rsidRDefault="00E65028" w:rsidP="00464F71">
      <w:pPr>
        <w:ind w:left="1080"/>
      </w:pPr>
    </w:p>
    <w:p w:rsidR="00E65028" w:rsidRDefault="00E65028" w:rsidP="00E65028">
      <w:pPr>
        <w:pStyle w:val="ListParagraph"/>
        <w:ind w:left="1440"/>
      </w:pPr>
    </w:p>
    <w:p w:rsidR="00E65028" w:rsidRPr="00E65028" w:rsidRDefault="00E65028" w:rsidP="00E65028">
      <w:pPr>
        <w:pStyle w:val="ListParagraph"/>
        <w:ind w:left="2160"/>
      </w:pPr>
    </w:p>
    <w:p w:rsidR="00140803" w:rsidRDefault="00140803" w:rsidP="00140803">
      <w:pPr>
        <w:pStyle w:val="ListParagraph"/>
        <w:ind w:left="1440"/>
        <w:rPr>
          <w:b/>
        </w:rPr>
      </w:pPr>
    </w:p>
    <w:sectPr w:rsidR="001408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B1" w:rsidRDefault="00B833B1" w:rsidP="00385AC2">
      <w:pPr>
        <w:spacing w:after="0" w:line="240" w:lineRule="auto"/>
      </w:pPr>
      <w:r>
        <w:separator/>
      </w:r>
    </w:p>
  </w:endnote>
  <w:endnote w:type="continuationSeparator" w:id="0">
    <w:p w:rsidR="00B833B1" w:rsidRDefault="00B833B1" w:rsidP="003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B1" w:rsidRDefault="00B833B1" w:rsidP="00385AC2">
      <w:pPr>
        <w:spacing w:after="0" w:line="240" w:lineRule="auto"/>
      </w:pPr>
      <w:r>
        <w:separator/>
      </w:r>
    </w:p>
  </w:footnote>
  <w:footnote w:type="continuationSeparator" w:id="0">
    <w:p w:rsidR="00B833B1" w:rsidRDefault="00B833B1" w:rsidP="0038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dalus" w:eastAsiaTheme="majorEastAsia" w:hAnsi="Andalus" w:cs="Andalus"/>
        <w:sz w:val="32"/>
        <w:szCs w:val="32"/>
      </w:rPr>
      <w:alias w:val="Title"/>
      <w:id w:val="77738743"/>
      <w:placeholder>
        <w:docPart w:val="69389189713A421182E97C42403F81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AC2" w:rsidRPr="00385AC2" w:rsidRDefault="00385A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ndalus" w:eastAsiaTheme="majorEastAsia" w:hAnsi="Andalus" w:cs="Andalus"/>
            <w:sz w:val="32"/>
            <w:szCs w:val="32"/>
          </w:rPr>
        </w:pPr>
        <w:r w:rsidRPr="00385AC2">
          <w:rPr>
            <w:rFonts w:ascii="Andalus" w:eastAsiaTheme="majorEastAsia" w:hAnsi="Andalus" w:cs="Andalus"/>
            <w:sz w:val="32"/>
            <w:szCs w:val="32"/>
          </w:rPr>
          <w:t>Unit 13: Imperialism and WW1; chapter 25</w:t>
        </w:r>
      </w:p>
    </w:sdtContent>
  </w:sdt>
  <w:p w:rsidR="00385AC2" w:rsidRDefault="00385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85D"/>
    <w:multiLevelType w:val="hybridMultilevel"/>
    <w:tmpl w:val="7794D812"/>
    <w:lvl w:ilvl="0" w:tplc="CCA2F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3"/>
    <w:rsid w:val="00030525"/>
    <w:rsid w:val="000E4EF3"/>
    <w:rsid w:val="00140803"/>
    <w:rsid w:val="002E64AE"/>
    <w:rsid w:val="00385AC2"/>
    <w:rsid w:val="00464F71"/>
    <w:rsid w:val="00B210F5"/>
    <w:rsid w:val="00B833B1"/>
    <w:rsid w:val="00BD3C06"/>
    <w:rsid w:val="00C44DE2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2"/>
  </w:style>
  <w:style w:type="paragraph" w:styleId="Footer">
    <w:name w:val="footer"/>
    <w:basedOn w:val="Normal"/>
    <w:link w:val="FooterChar"/>
    <w:uiPriority w:val="99"/>
    <w:unhideWhenUsed/>
    <w:rsid w:val="0038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2"/>
  </w:style>
  <w:style w:type="paragraph" w:styleId="BalloonText">
    <w:name w:val="Balloon Text"/>
    <w:basedOn w:val="Normal"/>
    <w:link w:val="BalloonTextChar"/>
    <w:uiPriority w:val="99"/>
    <w:semiHidden/>
    <w:unhideWhenUsed/>
    <w:rsid w:val="003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2"/>
  </w:style>
  <w:style w:type="paragraph" w:styleId="Footer">
    <w:name w:val="footer"/>
    <w:basedOn w:val="Normal"/>
    <w:link w:val="FooterChar"/>
    <w:uiPriority w:val="99"/>
    <w:unhideWhenUsed/>
    <w:rsid w:val="0038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2"/>
  </w:style>
  <w:style w:type="paragraph" w:styleId="BalloonText">
    <w:name w:val="Balloon Text"/>
    <w:basedOn w:val="Normal"/>
    <w:link w:val="BalloonTextChar"/>
    <w:uiPriority w:val="99"/>
    <w:semiHidden/>
    <w:unhideWhenUsed/>
    <w:rsid w:val="003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389189713A421182E97C42403F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D360-92FC-45C8-BAFB-C8613B2D4AA5}"/>
      </w:docPartPr>
      <w:docPartBody>
        <w:p w:rsidR="00000000" w:rsidRDefault="00E84CC4" w:rsidP="00E84CC4">
          <w:pPr>
            <w:pStyle w:val="69389189713A421182E97C42403F81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4"/>
    <w:rsid w:val="00937F3B"/>
    <w:rsid w:val="00E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89189713A421182E97C42403F810D">
    <w:name w:val="69389189713A421182E97C42403F810D"/>
    <w:rsid w:val="00E84C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89189713A421182E97C42403F810D">
    <w:name w:val="69389189713A421182E97C42403F810D"/>
    <w:rsid w:val="00E84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13: Imperialism and WW1; chapter 25</dc:title>
  <dc:creator>installer</dc:creator>
  <cp:lastModifiedBy>Safran, Tawney</cp:lastModifiedBy>
  <cp:revision>2</cp:revision>
  <dcterms:created xsi:type="dcterms:W3CDTF">2013-02-26T16:46:00Z</dcterms:created>
  <dcterms:modified xsi:type="dcterms:W3CDTF">2013-02-26T16:46:00Z</dcterms:modified>
</cp:coreProperties>
</file>