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5" w:rsidRDefault="00657785" w:rsidP="00657785">
      <w:pPr>
        <w:pStyle w:val="ListParagraph"/>
        <w:numPr>
          <w:ilvl w:val="0"/>
          <w:numId w:val="1"/>
        </w:numPr>
      </w:pPr>
      <w:r>
        <w:t>Emergence of the German Empire and the Alliance Systems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Prussia’s victories over Austria and France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Franco-Prussian War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Alsace-Lorraine</w:t>
      </w:r>
    </w:p>
    <w:p w:rsidR="00657785" w:rsidRDefault="00657785" w:rsidP="00657785">
      <w:pPr>
        <w:pStyle w:val="ListParagraph"/>
        <w:numPr>
          <w:ilvl w:val="1"/>
          <w:numId w:val="1"/>
        </w:numPr>
      </w:pPr>
      <w:r>
        <w:t>Bismarck’s Leadership</w:t>
      </w:r>
    </w:p>
    <w:p w:rsidR="00657785" w:rsidRDefault="00657785" w:rsidP="00657785">
      <w:pPr>
        <w:pStyle w:val="ListParagraph"/>
        <w:numPr>
          <w:ilvl w:val="3"/>
          <w:numId w:val="1"/>
        </w:numPr>
      </w:pPr>
      <w:r>
        <w:t>War in the Balkans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Three Emperors’ League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Russo-Turkish War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Control of Constantinople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Pan-Slavic movement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The Treaty of San Stefano of March 1878</w:t>
      </w:r>
    </w:p>
    <w:p w:rsidR="00657785" w:rsidRPr="00657785" w:rsidRDefault="00785EC1" w:rsidP="00657785">
      <w:pPr>
        <w:pStyle w:val="ListParagraph"/>
        <w:numPr>
          <w:ilvl w:val="2"/>
          <w:numId w:val="1"/>
        </w:numPr>
      </w:pPr>
      <w:r>
        <w:rPr>
          <w:i/>
        </w:rPr>
        <w:t>Jingoism</w:t>
      </w:r>
    </w:p>
    <w:p w:rsidR="00785EC1" w:rsidRDefault="00657785" w:rsidP="00785EC1">
      <w:pPr>
        <w:pStyle w:val="ListParagraph"/>
        <w:numPr>
          <w:ilvl w:val="3"/>
          <w:numId w:val="1"/>
        </w:numPr>
      </w:pPr>
      <w:r>
        <w:t>The Congress of Berlin</w:t>
      </w:r>
    </w:p>
    <w:p w:rsidR="00657785" w:rsidRDefault="00785EC1" w:rsidP="00785EC1">
      <w:pPr>
        <w:pStyle w:val="ListParagraph"/>
        <w:numPr>
          <w:ilvl w:val="3"/>
          <w:numId w:val="1"/>
        </w:numPr>
      </w:pPr>
      <w:r>
        <w:t xml:space="preserve"> </w:t>
      </w:r>
      <w:r w:rsidR="00657785">
        <w:t>“Honest broker”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“The Eastern Question”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South Slavic question</w:t>
      </w:r>
    </w:p>
    <w:p w:rsidR="00657785" w:rsidRDefault="00657785" w:rsidP="00657785">
      <w:pPr>
        <w:pStyle w:val="ListParagraph"/>
        <w:numPr>
          <w:ilvl w:val="3"/>
          <w:numId w:val="1"/>
        </w:numPr>
      </w:pPr>
      <w:r>
        <w:t>German Alliances with Russia and Austria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Dual Alliance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Three Emperors’ League</w:t>
      </w:r>
    </w:p>
    <w:p w:rsidR="00657785" w:rsidRDefault="00657785" w:rsidP="00657785">
      <w:pPr>
        <w:pStyle w:val="ListParagraph"/>
        <w:numPr>
          <w:ilvl w:val="3"/>
          <w:numId w:val="1"/>
        </w:numPr>
      </w:pPr>
      <w:r>
        <w:t>The Triple Alliance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Reinsurance Treaty of 1887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William II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Dismiss Bismarck</w:t>
      </w:r>
    </w:p>
    <w:p w:rsidR="00657785" w:rsidRDefault="00657785" w:rsidP="00657785">
      <w:pPr>
        <w:pStyle w:val="ListParagraph"/>
        <w:numPr>
          <w:ilvl w:val="1"/>
          <w:numId w:val="1"/>
        </w:numPr>
      </w:pPr>
      <w:r>
        <w:t>Forging the Triple Entente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General Leo von Caprivi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Franco-Russian alliance</w:t>
      </w:r>
    </w:p>
    <w:p w:rsidR="00657785" w:rsidRDefault="00657785" w:rsidP="00657785">
      <w:pPr>
        <w:pStyle w:val="ListParagraph"/>
        <w:numPr>
          <w:ilvl w:val="3"/>
          <w:numId w:val="1"/>
        </w:numPr>
      </w:pPr>
      <w:r>
        <w:t>Britain and Germany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“Splendid isolation”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“World policy”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 xml:space="preserve">Admiral Alfred von </w:t>
      </w:r>
      <w:proofErr w:type="spellStart"/>
      <w:r>
        <w:t>Tripitz</w:t>
      </w:r>
      <w:proofErr w:type="spellEnd"/>
    </w:p>
    <w:p w:rsidR="00657785" w:rsidRDefault="00657785" w:rsidP="00657785">
      <w:pPr>
        <w:pStyle w:val="ListParagraph"/>
        <w:numPr>
          <w:ilvl w:val="3"/>
          <w:numId w:val="1"/>
        </w:numPr>
      </w:pPr>
      <w:r>
        <w:t>The Entente Cordiale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Concluded an alliance with Japan to defeat British…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Agreement with the French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Entente cordiale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Russo-Japanese War</w:t>
      </w:r>
    </w:p>
    <w:p w:rsidR="00785EC1" w:rsidRDefault="00657785" w:rsidP="00785EC1">
      <w:pPr>
        <w:pStyle w:val="ListParagraph"/>
        <w:numPr>
          <w:ilvl w:val="2"/>
          <w:numId w:val="1"/>
        </w:numPr>
      </w:pPr>
      <w:r>
        <w:t>Russian Revolution of 1905</w:t>
      </w:r>
    </w:p>
    <w:p w:rsidR="00657785" w:rsidRDefault="00657785" w:rsidP="00785EC1">
      <w:pPr>
        <w:pStyle w:val="ListParagraph"/>
        <w:numPr>
          <w:ilvl w:val="2"/>
          <w:numId w:val="1"/>
        </w:numPr>
      </w:pPr>
      <w:r>
        <w:t>The First Moroccan Crisis</w:t>
      </w:r>
    </w:p>
    <w:p w:rsidR="00657785" w:rsidRDefault="00657785" w:rsidP="00785EC1">
      <w:pPr>
        <w:pStyle w:val="ListParagraph"/>
        <w:numPr>
          <w:ilvl w:val="3"/>
          <w:numId w:val="1"/>
        </w:numPr>
      </w:pPr>
      <w:r>
        <w:t>Tangier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Prince Bernhard</w:t>
      </w:r>
    </w:p>
    <w:p w:rsidR="00657785" w:rsidRDefault="00657785" w:rsidP="00657785">
      <w:pPr>
        <w:pStyle w:val="ListParagraph"/>
        <w:numPr>
          <w:ilvl w:val="2"/>
          <w:numId w:val="1"/>
        </w:numPr>
      </w:pPr>
      <w:r>
        <w:t>Algeciras in Spain</w:t>
      </w:r>
    </w:p>
    <w:p w:rsidR="00657785" w:rsidRDefault="00822279" w:rsidP="00657785">
      <w:pPr>
        <w:pStyle w:val="ListParagraph"/>
        <w:numPr>
          <w:ilvl w:val="2"/>
          <w:numId w:val="1"/>
        </w:numPr>
      </w:pPr>
      <w:r>
        <w:t>Sir Edward Grey</w:t>
      </w:r>
    </w:p>
    <w:p w:rsidR="00822279" w:rsidRDefault="00822279" w:rsidP="00822279">
      <w:pPr>
        <w:pStyle w:val="ListParagraph"/>
        <w:numPr>
          <w:ilvl w:val="3"/>
          <w:numId w:val="1"/>
        </w:numPr>
      </w:pPr>
      <w:r>
        <w:lastRenderedPageBreak/>
        <w:t>British Agreement with Russia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Triple Entente</w:t>
      </w:r>
    </w:p>
    <w:p w:rsidR="00822279" w:rsidRDefault="00822279" w:rsidP="00822279">
      <w:pPr>
        <w:pStyle w:val="ListParagraph"/>
        <w:numPr>
          <w:ilvl w:val="0"/>
          <w:numId w:val="1"/>
        </w:numPr>
      </w:pPr>
      <w:r>
        <w:t>Word War I</w:t>
      </w:r>
    </w:p>
    <w:p w:rsidR="00822279" w:rsidRDefault="00822279" w:rsidP="00822279">
      <w:pPr>
        <w:pStyle w:val="ListParagraph"/>
        <w:numPr>
          <w:ilvl w:val="1"/>
          <w:numId w:val="1"/>
        </w:numPr>
      </w:pPr>
      <w:r>
        <w:t>The Road to War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Ottoman Empire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The Austro-Hungarian Empire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 xml:space="preserve">Balkans 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Slavic language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Yugoslav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Serbia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Young Turks</w:t>
      </w:r>
    </w:p>
    <w:p w:rsidR="00822279" w:rsidRDefault="00822279" w:rsidP="00822279">
      <w:pPr>
        <w:pStyle w:val="ListParagraph"/>
        <w:numPr>
          <w:ilvl w:val="3"/>
          <w:numId w:val="1"/>
        </w:numPr>
      </w:pPr>
      <w:r>
        <w:t>The Bosnian Crisis</w:t>
      </w:r>
    </w:p>
    <w:p w:rsidR="00785EC1" w:rsidRDefault="00822279" w:rsidP="00785EC1">
      <w:pPr>
        <w:pStyle w:val="ListParagraph"/>
        <w:numPr>
          <w:ilvl w:val="2"/>
          <w:numId w:val="1"/>
        </w:numPr>
      </w:pPr>
      <w:r>
        <w:t>“Little Brothers”</w:t>
      </w:r>
    </w:p>
    <w:p w:rsidR="00822279" w:rsidRDefault="00822279" w:rsidP="00785EC1">
      <w:pPr>
        <w:pStyle w:val="ListParagraph"/>
        <w:numPr>
          <w:ilvl w:val="2"/>
          <w:numId w:val="1"/>
        </w:numPr>
      </w:pPr>
      <w:r>
        <w:t>The Second Moroccan Crisis</w:t>
      </w:r>
    </w:p>
    <w:p w:rsidR="00822279" w:rsidRPr="00822279" w:rsidRDefault="00822279" w:rsidP="00822279">
      <w:pPr>
        <w:pStyle w:val="ListParagraph"/>
        <w:numPr>
          <w:ilvl w:val="2"/>
          <w:numId w:val="1"/>
        </w:numPr>
      </w:pPr>
      <w:r>
        <w:rPr>
          <w:i/>
        </w:rPr>
        <w:t>Panther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Agadir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Dreadnought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De Facto Alliance</w:t>
      </w:r>
    </w:p>
    <w:p w:rsidR="00822279" w:rsidRDefault="00822279" w:rsidP="00822279">
      <w:pPr>
        <w:pStyle w:val="ListParagraph"/>
        <w:numPr>
          <w:ilvl w:val="3"/>
          <w:numId w:val="1"/>
        </w:numPr>
      </w:pPr>
      <w:r>
        <w:t>War in the Balkans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Italy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Libya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First Balkan War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Second Balkan War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Emperor Francis Joseph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Archduke Francis Ferdinand</w:t>
      </w:r>
    </w:p>
    <w:p w:rsidR="00822279" w:rsidRDefault="00822279" w:rsidP="00822279">
      <w:pPr>
        <w:pStyle w:val="ListParagraph"/>
        <w:numPr>
          <w:ilvl w:val="1"/>
          <w:numId w:val="1"/>
        </w:numPr>
      </w:pPr>
      <w:r>
        <w:t>Sarajevo and the Outbreak of War</w:t>
      </w:r>
    </w:p>
    <w:p w:rsidR="00822279" w:rsidRDefault="00822279" w:rsidP="00822279">
      <w:pPr>
        <w:pStyle w:val="ListParagraph"/>
        <w:numPr>
          <w:ilvl w:val="3"/>
          <w:numId w:val="1"/>
        </w:numPr>
      </w:pPr>
      <w:r>
        <w:t>The Assassination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Union or Death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Black Hand</w:t>
      </w:r>
    </w:p>
    <w:p w:rsidR="00822279" w:rsidRDefault="00822279" w:rsidP="00822279">
      <w:pPr>
        <w:pStyle w:val="ListParagraph"/>
        <w:numPr>
          <w:ilvl w:val="3"/>
          <w:numId w:val="1"/>
        </w:numPr>
      </w:pPr>
      <w:r>
        <w:t>Germany and Austria’s Response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Dual Monarchy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 xml:space="preserve">Conrad von </w:t>
      </w:r>
      <w:proofErr w:type="spellStart"/>
      <w:r>
        <w:t>Hotzendorf</w:t>
      </w:r>
      <w:proofErr w:type="spellEnd"/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Count Stefan Tisza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 xml:space="preserve">Count Leopold bon </w:t>
      </w:r>
      <w:proofErr w:type="spellStart"/>
      <w:r>
        <w:t>Berchtold</w:t>
      </w:r>
      <w:proofErr w:type="spellEnd"/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William II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 xml:space="preserve">Chancellor Theobald van </w:t>
      </w:r>
      <w:proofErr w:type="spellStart"/>
      <w:r>
        <w:t>BethmanHollweg</w:t>
      </w:r>
      <w:proofErr w:type="spellEnd"/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“Black Check”</w:t>
      </w:r>
    </w:p>
    <w:p w:rsidR="00822279" w:rsidRDefault="00785EC1" w:rsidP="00822279">
      <w:pPr>
        <w:pStyle w:val="ListParagraph"/>
        <w:numPr>
          <w:ilvl w:val="2"/>
          <w:numId w:val="1"/>
        </w:numPr>
      </w:pPr>
      <w:r>
        <w:t>General Helmut v</w:t>
      </w:r>
      <w:r w:rsidR="00822279">
        <w:t xml:space="preserve">on </w:t>
      </w:r>
      <w:proofErr w:type="spellStart"/>
      <w:r w:rsidR="00822279">
        <w:t>Moltke</w:t>
      </w:r>
      <w:proofErr w:type="spellEnd"/>
    </w:p>
    <w:p w:rsidR="00822279" w:rsidRDefault="00822279" w:rsidP="00822279">
      <w:pPr>
        <w:pStyle w:val="ListParagraph"/>
        <w:numPr>
          <w:ilvl w:val="3"/>
          <w:numId w:val="1"/>
        </w:numPr>
      </w:pPr>
      <w:r>
        <w:t>The Triple Entente’s Response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Mobilization</w:t>
      </w:r>
    </w:p>
    <w:p w:rsidR="00822279" w:rsidRDefault="00822279" w:rsidP="00822279">
      <w:pPr>
        <w:pStyle w:val="ListParagraph"/>
        <w:numPr>
          <w:ilvl w:val="2"/>
          <w:numId w:val="1"/>
        </w:numPr>
      </w:pPr>
      <w:r>
        <w:t>Conference of the powers</w:t>
      </w:r>
    </w:p>
    <w:p w:rsidR="00822279" w:rsidRDefault="00D32C0D" w:rsidP="00822279">
      <w:pPr>
        <w:pStyle w:val="ListParagraph"/>
        <w:numPr>
          <w:ilvl w:val="0"/>
          <w:numId w:val="1"/>
        </w:numPr>
      </w:pPr>
      <w:r>
        <w:lastRenderedPageBreak/>
        <w:t>Austrian Ultimatum</w:t>
      </w:r>
    </w:p>
    <w:p w:rsidR="00D32C0D" w:rsidRDefault="00D32C0D" w:rsidP="00D32C0D">
      <w:pPr>
        <w:pStyle w:val="ListParagraph"/>
        <w:numPr>
          <w:ilvl w:val="0"/>
          <w:numId w:val="1"/>
        </w:numPr>
      </w:pPr>
      <w:r>
        <w:t>The Serbian Response</w:t>
      </w:r>
    </w:p>
    <w:p w:rsidR="00D32C0D" w:rsidRPr="00D32C0D" w:rsidRDefault="00D32C0D" w:rsidP="00D32C0D">
      <w:pPr>
        <w:pStyle w:val="ListParagraph"/>
        <w:numPr>
          <w:ilvl w:val="2"/>
          <w:numId w:val="1"/>
        </w:numPr>
      </w:pPr>
      <w:r>
        <w:rPr>
          <w:b/>
        </w:rPr>
        <w:t xml:space="preserve">The </w:t>
      </w:r>
      <w:proofErr w:type="spellStart"/>
      <w:r>
        <w:rPr>
          <w:b/>
        </w:rPr>
        <w:t>Schlieffen</w:t>
      </w:r>
      <w:proofErr w:type="spellEnd"/>
      <w:r>
        <w:rPr>
          <w:b/>
        </w:rPr>
        <w:t xml:space="preserve"> Plan</w:t>
      </w:r>
    </w:p>
    <w:p w:rsidR="00D32C0D" w:rsidRDefault="00D32C0D" w:rsidP="00D32C0D">
      <w:pPr>
        <w:pStyle w:val="ListParagraph"/>
        <w:numPr>
          <w:ilvl w:val="2"/>
          <w:numId w:val="1"/>
        </w:numPr>
      </w:pPr>
      <w:r>
        <w:t>Britain declared war on Germany</w:t>
      </w:r>
    </w:p>
    <w:p w:rsidR="00D32C0D" w:rsidRDefault="00D32C0D" w:rsidP="00D32C0D">
      <w:pPr>
        <w:pStyle w:val="ListParagraph"/>
        <w:numPr>
          <w:ilvl w:val="2"/>
          <w:numId w:val="1"/>
        </w:numPr>
      </w:pPr>
      <w:r>
        <w:t>Great War begun</w:t>
      </w:r>
    </w:p>
    <w:p w:rsidR="00D32C0D" w:rsidRDefault="00D32C0D" w:rsidP="00D32C0D">
      <w:pPr>
        <w:pStyle w:val="ListParagraph"/>
        <w:numPr>
          <w:ilvl w:val="1"/>
          <w:numId w:val="1"/>
        </w:numPr>
      </w:pPr>
      <w:r>
        <w:t>Strategies and Stalemate: 1914-1917</w:t>
      </w:r>
    </w:p>
    <w:p w:rsidR="00D32C0D" w:rsidRDefault="00D32C0D" w:rsidP="00D32C0D">
      <w:pPr>
        <w:pStyle w:val="ListParagraph"/>
        <w:numPr>
          <w:ilvl w:val="2"/>
          <w:numId w:val="1"/>
        </w:numPr>
      </w:pPr>
      <w:r>
        <w:t>Patriotism</w:t>
      </w:r>
    </w:p>
    <w:p w:rsidR="00D32C0D" w:rsidRDefault="00D32C0D" w:rsidP="00D32C0D">
      <w:pPr>
        <w:pStyle w:val="ListParagraph"/>
        <w:numPr>
          <w:ilvl w:val="2"/>
          <w:numId w:val="1"/>
        </w:numPr>
      </w:pPr>
      <w:r>
        <w:t>Allies</w:t>
      </w:r>
    </w:p>
    <w:p w:rsidR="00D32C0D" w:rsidRDefault="00D32C0D" w:rsidP="00D32C0D">
      <w:pPr>
        <w:pStyle w:val="ListParagraph"/>
        <w:numPr>
          <w:ilvl w:val="2"/>
          <w:numId w:val="1"/>
        </w:numPr>
      </w:pPr>
      <w:r>
        <w:t xml:space="preserve">Count Alfred on </w:t>
      </w:r>
      <w:proofErr w:type="spellStart"/>
      <w:r>
        <w:t>Schlieffen</w:t>
      </w:r>
      <w:proofErr w:type="spellEnd"/>
    </w:p>
    <w:p w:rsidR="00D32C0D" w:rsidRDefault="00785EC1" w:rsidP="00785EC1">
      <w:pPr>
        <w:pStyle w:val="ListParagraph"/>
        <w:numPr>
          <w:ilvl w:val="1"/>
          <w:numId w:val="1"/>
        </w:numPr>
      </w:pPr>
      <w:r>
        <w:t>The War in the West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Battle of Marne 1914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Trench warfare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Germany vs. Russia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The Central Powers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Bulgaria, Turkey and Italy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Japan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Arab independence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T.E. Lawrence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Great Britain</w:t>
      </w:r>
    </w:p>
    <w:p w:rsidR="00785EC1" w:rsidRDefault="00785EC1" w:rsidP="00785EC1">
      <w:pPr>
        <w:pStyle w:val="ListParagraph"/>
        <w:numPr>
          <w:ilvl w:val="4"/>
          <w:numId w:val="1"/>
        </w:numPr>
      </w:pPr>
      <w:r>
        <w:t>Winston Churchill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Return to the West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Battle of Verdun</w:t>
      </w:r>
    </w:p>
    <w:p w:rsidR="00785EC1" w:rsidRDefault="00785EC1" w:rsidP="00785EC1">
      <w:pPr>
        <w:pStyle w:val="ListParagraph"/>
        <w:numPr>
          <w:ilvl w:val="4"/>
          <w:numId w:val="1"/>
        </w:numPr>
      </w:pPr>
      <w:r>
        <w:t>Henri Petain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The War at Sea</w:t>
      </w:r>
      <w:r>
        <w:tab/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Blockades, war zones, submarine warfare</w:t>
      </w:r>
    </w:p>
    <w:p w:rsidR="00785EC1" w:rsidRDefault="00785EC1" w:rsidP="00785EC1">
      <w:pPr>
        <w:pStyle w:val="ListParagraph"/>
        <w:numPr>
          <w:ilvl w:val="3"/>
          <w:numId w:val="1"/>
        </w:numPr>
      </w:pPr>
      <w:r>
        <w:t>Sinking of Lusitania</w:t>
      </w:r>
    </w:p>
    <w:p w:rsidR="00785EC1" w:rsidRDefault="00785EC1" w:rsidP="00785EC1">
      <w:pPr>
        <w:pStyle w:val="ListParagraph"/>
        <w:numPr>
          <w:ilvl w:val="4"/>
          <w:numId w:val="1"/>
        </w:numPr>
      </w:pPr>
      <w:r>
        <w:t>Woodrow Wilson</w:t>
      </w:r>
    </w:p>
    <w:p w:rsidR="00785EC1" w:rsidRDefault="00785EC1" w:rsidP="00785EC1">
      <w:pPr>
        <w:pStyle w:val="ListParagraph"/>
        <w:numPr>
          <w:ilvl w:val="2"/>
          <w:numId w:val="1"/>
        </w:numPr>
      </w:pPr>
      <w:r>
        <w:t>America enters the War</w:t>
      </w:r>
      <w:bookmarkStart w:id="0" w:name="_GoBack"/>
      <w:bookmarkEnd w:id="0"/>
    </w:p>
    <w:p w:rsidR="00657785" w:rsidRDefault="00657785" w:rsidP="00657785">
      <w:pPr>
        <w:pStyle w:val="ListParagraph"/>
        <w:ind w:left="2160"/>
      </w:pPr>
    </w:p>
    <w:sectPr w:rsidR="006577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EA" w:rsidRDefault="00E457EA" w:rsidP="00785EC1">
      <w:pPr>
        <w:spacing w:after="0" w:line="240" w:lineRule="auto"/>
      </w:pPr>
      <w:r>
        <w:separator/>
      </w:r>
    </w:p>
  </w:endnote>
  <w:endnote w:type="continuationSeparator" w:id="0">
    <w:p w:rsidR="00E457EA" w:rsidRDefault="00E457EA" w:rsidP="0078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EA" w:rsidRDefault="00E457EA" w:rsidP="00785EC1">
      <w:pPr>
        <w:spacing w:after="0" w:line="240" w:lineRule="auto"/>
      </w:pPr>
      <w:r>
        <w:separator/>
      </w:r>
    </w:p>
  </w:footnote>
  <w:footnote w:type="continuationSeparator" w:id="0">
    <w:p w:rsidR="00E457EA" w:rsidRDefault="00E457EA" w:rsidP="0078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Aharoni"/>
        <w:sz w:val="32"/>
        <w:szCs w:val="32"/>
      </w:rPr>
      <w:alias w:val="Title"/>
      <w:id w:val="77738743"/>
      <w:placeholder>
        <w:docPart w:val="1263F8C6B26B492FA5C364BECB8CA3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5EC1" w:rsidRPr="00785EC1" w:rsidRDefault="00785E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Aharoni"/>
            <w:sz w:val="32"/>
            <w:szCs w:val="32"/>
          </w:rPr>
        </w:pPr>
        <w:r w:rsidRPr="00785EC1">
          <w:rPr>
            <w:rFonts w:asciiTheme="majorHAnsi" w:eastAsiaTheme="majorEastAsia" w:hAnsiTheme="majorHAnsi" w:cs="Aharoni"/>
            <w:sz w:val="32"/>
            <w:szCs w:val="32"/>
          </w:rPr>
          <w:t>Unit 13; part 2: WWI- Chapter 26</w:t>
        </w:r>
      </w:p>
    </w:sdtContent>
  </w:sdt>
  <w:p w:rsidR="00785EC1" w:rsidRDefault="00785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E1E"/>
    <w:multiLevelType w:val="hybridMultilevel"/>
    <w:tmpl w:val="176864A8"/>
    <w:lvl w:ilvl="0" w:tplc="E790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5"/>
    <w:rsid w:val="00657785"/>
    <w:rsid w:val="006A6D14"/>
    <w:rsid w:val="00785EC1"/>
    <w:rsid w:val="00822279"/>
    <w:rsid w:val="00D32C0D"/>
    <w:rsid w:val="00E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C1"/>
  </w:style>
  <w:style w:type="paragraph" w:styleId="Footer">
    <w:name w:val="footer"/>
    <w:basedOn w:val="Normal"/>
    <w:link w:val="FooterChar"/>
    <w:uiPriority w:val="99"/>
    <w:unhideWhenUsed/>
    <w:rsid w:val="0078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C1"/>
  </w:style>
  <w:style w:type="paragraph" w:styleId="BalloonText">
    <w:name w:val="Balloon Text"/>
    <w:basedOn w:val="Normal"/>
    <w:link w:val="BalloonTextChar"/>
    <w:uiPriority w:val="99"/>
    <w:semiHidden/>
    <w:unhideWhenUsed/>
    <w:rsid w:val="0078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C1"/>
  </w:style>
  <w:style w:type="paragraph" w:styleId="Footer">
    <w:name w:val="footer"/>
    <w:basedOn w:val="Normal"/>
    <w:link w:val="FooterChar"/>
    <w:uiPriority w:val="99"/>
    <w:unhideWhenUsed/>
    <w:rsid w:val="0078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C1"/>
  </w:style>
  <w:style w:type="paragraph" w:styleId="BalloonText">
    <w:name w:val="Balloon Text"/>
    <w:basedOn w:val="Normal"/>
    <w:link w:val="BalloonTextChar"/>
    <w:uiPriority w:val="99"/>
    <w:semiHidden/>
    <w:unhideWhenUsed/>
    <w:rsid w:val="0078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3F8C6B26B492FA5C364BECB8C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4294-759F-4D18-B58E-0D7BF46C2968}"/>
      </w:docPartPr>
      <w:docPartBody>
        <w:p w:rsidR="00000000" w:rsidRDefault="00E6329A" w:rsidP="00E6329A">
          <w:pPr>
            <w:pStyle w:val="1263F8C6B26B492FA5C364BECB8CA3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A"/>
    <w:rsid w:val="00A00611"/>
    <w:rsid w:val="00E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3F8C6B26B492FA5C364BECB8CA3CD">
    <w:name w:val="1263F8C6B26B492FA5C364BECB8CA3CD"/>
    <w:rsid w:val="00E63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3F8C6B26B492FA5C364BECB8CA3CD">
    <w:name w:val="1263F8C6B26B492FA5C364BECB8CA3CD"/>
    <w:rsid w:val="00E6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13; part 2: WWI- Chapter 26</dc:title>
  <dc:creator>installer</dc:creator>
  <cp:lastModifiedBy>Safran, Tawney</cp:lastModifiedBy>
  <cp:revision>2</cp:revision>
  <dcterms:created xsi:type="dcterms:W3CDTF">2013-03-05T22:13:00Z</dcterms:created>
  <dcterms:modified xsi:type="dcterms:W3CDTF">2013-03-05T22:13:00Z</dcterms:modified>
</cp:coreProperties>
</file>