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26F8" w14:textId="77777777" w:rsidR="00F670C7" w:rsidRPr="000D4E19" w:rsidRDefault="000D4E19" w:rsidP="000D4E19">
      <w:pPr>
        <w:jc w:val="right"/>
        <w:rPr>
          <w:rFonts w:ascii="Apple Symbols" w:hAnsi="Apple Symbols" w:cs="Apple Symbols"/>
          <w:sz w:val="20"/>
        </w:rPr>
      </w:pPr>
      <w:r w:rsidRPr="000D4E19">
        <w:rPr>
          <w:rFonts w:ascii="Apple Symbols" w:hAnsi="Apple Symbols" w:cs="Apple Symbols"/>
          <w:sz w:val="20"/>
        </w:rPr>
        <w:t>Sam Manocchio</w:t>
      </w:r>
    </w:p>
    <w:p w14:paraId="4304B430" w14:textId="77777777" w:rsidR="000D4E19" w:rsidRPr="000D4E19" w:rsidRDefault="000D4E19" w:rsidP="000D4E19">
      <w:pPr>
        <w:jc w:val="right"/>
        <w:rPr>
          <w:rFonts w:ascii="Apple Symbols" w:hAnsi="Apple Symbols" w:cs="Apple Symbols"/>
          <w:sz w:val="20"/>
        </w:rPr>
      </w:pPr>
      <w:r w:rsidRPr="000D4E19">
        <w:rPr>
          <w:rFonts w:ascii="Apple Symbols" w:hAnsi="Apple Symbols" w:cs="Apple Symbols"/>
          <w:sz w:val="20"/>
        </w:rPr>
        <w:t>Period 2, Unit 8</w:t>
      </w:r>
    </w:p>
    <w:p w14:paraId="268162D7" w14:textId="77777777" w:rsidR="000D4E19" w:rsidRPr="000D4E19" w:rsidRDefault="000D4E19" w:rsidP="000D4E19">
      <w:pPr>
        <w:jc w:val="right"/>
        <w:rPr>
          <w:rFonts w:ascii="Apple Symbols" w:hAnsi="Apple Symbols" w:cs="Apple Symbols"/>
          <w:sz w:val="20"/>
        </w:rPr>
      </w:pPr>
      <w:r w:rsidRPr="000D4E19">
        <w:rPr>
          <w:rFonts w:ascii="Apple Symbols" w:hAnsi="Apple Symbols" w:cs="Apple Symbols"/>
          <w:sz w:val="20"/>
        </w:rPr>
        <w:t>December 11, 2013</w:t>
      </w:r>
    </w:p>
    <w:p w14:paraId="4CB99DEF" w14:textId="77777777" w:rsidR="000D4E19" w:rsidRDefault="000D4E19" w:rsidP="000D4E19">
      <w:pPr>
        <w:jc w:val="center"/>
        <w:rPr>
          <w:rFonts w:ascii="Apple Symbols" w:hAnsi="Apple Symbols" w:cs="Apple Symbols"/>
          <w:b/>
          <w:u w:val="single"/>
        </w:rPr>
      </w:pPr>
      <w:r w:rsidRPr="000D4E19">
        <w:rPr>
          <w:rFonts w:ascii="Apple Symbols" w:hAnsi="Apple Symbols" w:cs="Apple Symbols"/>
          <w:b/>
          <w:u w:val="single"/>
        </w:rPr>
        <w:t>Notes Pgs. 573-577</w:t>
      </w:r>
    </w:p>
    <w:p w14:paraId="07ECACC6" w14:textId="77777777" w:rsidR="000D4E19" w:rsidRPr="000D4E19" w:rsidRDefault="000D4E19" w:rsidP="000D4E19">
      <w:pPr>
        <w:rPr>
          <w:rFonts w:ascii="Apple Symbols" w:hAnsi="Apple Symbols" w:cs="Apple Symbols"/>
          <w:color w:val="FF0000"/>
          <w:u w:val="single"/>
        </w:rPr>
      </w:pPr>
      <w:r w:rsidRPr="000D4E19">
        <w:rPr>
          <w:rFonts w:ascii="Apple Symbols" w:hAnsi="Apple Symbols" w:cs="Apple Symbols"/>
          <w:color w:val="FF0000"/>
          <w:u w:val="single"/>
        </w:rPr>
        <w:t xml:space="preserve">The </w:t>
      </w:r>
      <w:proofErr w:type="spellStart"/>
      <w:r w:rsidRPr="000D4E19">
        <w:rPr>
          <w:rFonts w:ascii="Apple Symbols" w:hAnsi="Apple Symbols" w:cs="Apple Symbols"/>
          <w:color w:val="FF0000"/>
          <w:u w:val="single"/>
        </w:rPr>
        <w:t>Thermidorian</w:t>
      </w:r>
      <w:proofErr w:type="spellEnd"/>
      <w:r w:rsidRPr="000D4E19">
        <w:rPr>
          <w:rFonts w:ascii="Apple Symbols" w:hAnsi="Apple Symbols" w:cs="Apple Symbols"/>
          <w:color w:val="FF0000"/>
          <w:u w:val="single"/>
        </w:rPr>
        <w:t xml:space="preserve"> Reaction</w:t>
      </w:r>
    </w:p>
    <w:p w14:paraId="1DACDE54" w14:textId="28CED64A" w:rsidR="000D4E19" w:rsidRDefault="000D4E19" w:rsidP="000D4E19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Reign of Terror came to a clo</w:t>
      </w:r>
      <w:r w:rsidR="005C6EB7">
        <w:rPr>
          <w:rFonts w:ascii="Apple Symbols" w:hAnsi="Apple Symbols" w:cs="Apple Symbols"/>
        </w:rPr>
        <w:t>se with the fall of Robespierre</w:t>
      </w:r>
      <w:r>
        <w:rPr>
          <w:rFonts w:ascii="Apple Symbols" w:hAnsi="Apple Symbols" w:cs="Apple Symbols"/>
        </w:rPr>
        <w:t>, which had claimed more the 25,000 people</w:t>
      </w:r>
    </w:p>
    <w:p w14:paraId="0BDA116A" w14:textId="77777777" w:rsidR="000D4E19" w:rsidRDefault="000D4E19" w:rsidP="000D4E19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proofErr w:type="spellStart"/>
      <w:r w:rsidRPr="000D4E19">
        <w:rPr>
          <w:rFonts w:ascii="Apple Symbols" w:hAnsi="Apple Symbols" w:cs="Apple Symbols"/>
          <w:b/>
        </w:rPr>
        <w:t>Thermidorian</w:t>
      </w:r>
      <w:proofErr w:type="spellEnd"/>
      <w:r w:rsidRPr="000D4E19">
        <w:rPr>
          <w:rFonts w:ascii="Apple Symbols" w:hAnsi="Apple Symbols" w:cs="Apple Symbols"/>
          <w:b/>
        </w:rPr>
        <w:t xml:space="preserve"> Reaction</w:t>
      </w:r>
      <w:r>
        <w:rPr>
          <w:rFonts w:ascii="Apple Symbols" w:hAnsi="Apple Symbols" w:cs="Apple Symbols"/>
        </w:rPr>
        <w:t xml:space="preserve">: this tempering of the revolution because of its association with the events of t 9 </w:t>
      </w:r>
      <w:proofErr w:type="spellStart"/>
      <w:proofErr w:type="gramStart"/>
      <w:r>
        <w:rPr>
          <w:rFonts w:ascii="Apple Symbols" w:hAnsi="Apple Symbols" w:cs="Apple Symbols"/>
        </w:rPr>
        <w:t>Thermidor</w:t>
      </w:r>
      <w:proofErr w:type="spellEnd"/>
      <w:r>
        <w:rPr>
          <w:rFonts w:ascii="Apple Symbols" w:hAnsi="Apple Symbols" w:cs="Apple Symbols"/>
        </w:rPr>
        <w:t>,</w:t>
      </w:r>
      <w:proofErr w:type="gramEnd"/>
      <w:r>
        <w:rPr>
          <w:rFonts w:ascii="Apple Symbols" w:hAnsi="Apple Symbols" w:cs="Apple Symbols"/>
        </w:rPr>
        <w:t xml:space="preserve"> consisted of the destruction of the machinery of terror and the establishment of a new constitutional regime. </w:t>
      </w:r>
    </w:p>
    <w:p w14:paraId="47DABB44" w14:textId="77777777" w:rsidR="000D4E19" w:rsidRDefault="000D4E19" w:rsidP="000D4E19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I</w:t>
      </w:r>
      <w:r w:rsidRPr="000D4E19">
        <w:rPr>
          <w:rFonts w:ascii="Apple Symbols" w:hAnsi="Apple Symbols" w:cs="Apple Symbols"/>
        </w:rPr>
        <w:t xml:space="preserve">n weeks and months after Robespierre’s execution, the Convention allowed the </w:t>
      </w:r>
      <w:proofErr w:type="spellStart"/>
      <w:r w:rsidRPr="000D4E19">
        <w:rPr>
          <w:rFonts w:ascii="Apple Symbols" w:hAnsi="Apple Symbols" w:cs="Apple Symbols"/>
        </w:rPr>
        <w:t>Girondists</w:t>
      </w:r>
      <w:proofErr w:type="spellEnd"/>
      <w:r w:rsidRPr="000D4E19">
        <w:rPr>
          <w:rFonts w:ascii="Apple Symbols" w:hAnsi="Apple Symbols" w:cs="Apple Symbols"/>
        </w:rPr>
        <w:t xml:space="preserve"> who has been in </w:t>
      </w:r>
      <w:r>
        <w:rPr>
          <w:rFonts w:ascii="Apple Symbols" w:hAnsi="Apple Symbols" w:cs="Apple Symbols"/>
        </w:rPr>
        <w:t>prion</w:t>
      </w:r>
      <w:r w:rsidRPr="000D4E19">
        <w:rPr>
          <w:rFonts w:ascii="Apple Symbols" w:hAnsi="Apple Symbols" w:cs="Apple Symbols"/>
        </w:rPr>
        <w:t xml:space="preserve"> or hiding to return to their seats</w:t>
      </w:r>
    </w:p>
    <w:p w14:paraId="2D4EFC8A" w14:textId="77777777" w:rsidR="000D4E19" w:rsidRDefault="00E32151" w:rsidP="000D4E19">
      <w:pPr>
        <w:pStyle w:val="ListParagraph"/>
        <w:numPr>
          <w:ilvl w:val="1"/>
          <w:numId w:val="1"/>
        </w:numPr>
        <w:rPr>
          <w:rFonts w:ascii="Apple Symbols" w:hAnsi="Apple Symbols" w:cs="Apple Symbols"/>
        </w:rPr>
      </w:pPr>
      <w:r w:rsidRPr="00E32151">
        <w:rPr>
          <w:rFonts w:ascii="Apple Symbols" w:hAnsi="Apple Symbols" w:cs="Apple Symbols"/>
          <w:color w:val="008000"/>
        </w:rPr>
        <w:t>The Paris Commune</w:t>
      </w:r>
      <w:r>
        <w:rPr>
          <w:rFonts w:ascii="Apple Symbols" w:hAnsi="Apple Symbols" w:cs="Apple Symbols"/>
        </w:rPr>
        <w:t xml:space="preserve"> was outlawed, and its leaders and deputies on mission were executed</w:t>
      </w:r>
    </w:p>
    <w:p w14:paraId="4A3B15FF" w14:textId="77777777" w:rsidR="00E32151" w:rsidRDefault="00E32151" w:rsidP="000D4E19">
      <w:pPr>
        <w:pStyle w:val="ListParagraph"/>
        <w:numPr>
          <w:ilvl w:val="1"/>
          <w:numId w:val="1"/>
        </w:numPr>
        <w:rPr>
          <w:rFonts w:ascii="Apple Symbols" w:hAnsi="Apple Symbols" w:cs="Apple Symbols"/>
        </w:rPr>
      </w:pPr>
      <w:r w:rsidRPr="00E32151">
        <w:rPr>
          <w:rFonts w:ascii="Apple Symbols" w:hAnsi="Apple Symbols" w:cs="Apple Symbols"/>
          <w:color w:val="008000"/>
        </w:rPr>
        <w:t>The Paris Jacobin Club</w:t>
      </w:r>
      <w:r>
        <w:rPr>
          <w:rFonts w:ascii="Apple Symbols" w:hAnsi="Apple Symbols" w:cs="Apple Symbols"/>
        </w:rPr>
        <w:t xml:space="preserve"> was closed, and Jacobin clubs in the provinces were forbidden to correspond with each other</w:t>
      </w:r>
    </w:p>
    <w:p w14:paraId="57C7A5A3" w14:textId="77777777" w:rsidR="00E32151" w:rsidRPr="00E32151" w:rsidRDefault="00E32151" w:rsidP="00E32151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 w:rsidRPr="00E32151">
        <w:rPr>
          <w:rFonts w:ascii="Apple Symbols" w:hAnsi="Apple Symbols" w:cs="Apple Symbols"/>
        </w:rPr>
        <w:t xml:space="preserve">The executions of former terrorists marked the beginning of “the white terror.” </w:t>
      </w:r>
    </w:p>
    <w:p w14:paraId="212A3B6E" w14:textId="77777777" w:rsidR="00E32151" w:rsidRDefault="00E32151" w:rsidP="00E32151">
      <w:pPr>
        <w:pStyle w:val="ListParagraph"/>
        <w:numPr>
          <w:ilvl w:val="1"/>
          <w:numId w:val="1"/>
        </w:numPr>
        <w:rPr>
          <w:rFonts w:ascii="Apple Symbols" w:hAnsi="Apple Symbols" w:cs="Apple Symbols"/>
        </w:rPr>
      </w:pPr>
      <w:r w:rsidRPr="00E32151">
        <w:rPr>
          <w:rFonts w:ascii="Apple Symbols" w:hAnsi="Apple Symbols" w:cs="Apple Symbols"/>
          <w:b/>
        </w:rPr>
        <w:t>White terror</w:t>
      </w:r>
      <w:r>
        <w:rPr>
          <w:rFonts w:ascii="Apple Symbols" w:hAnsi="Apple Symbols" w:cs="Apple Symbols"/>
        </w:rPr>
        <w:t>: people who had been involved in the Reign of Terror were attacked and often murdered, the Convention itself approved of these trials</w:t>
      </w:r>
    </w:p>
    <w:p w14:paraId="6C369CF0" w14:textId="77777777" w:rsidR="00E32151" w:rsidRPr="002D12C5" w:rsidRDefault="00E32151" w:rsidP="002D12C5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 w:rsidRPr="002D12C5">
        <w:rPr>
          <w:rFonts w:ascii="Apple Symbols" w:hAnsi="Apple Symbols" w:cs="Apple Symbols"/>
        </w:rPr>
        <w:t xml:space="preserve">Although the Convention </w:t>
      </w:r>
      <w:r w:rsidR="002D12C5" w:rsidRPr="002D12C5">
        <w:rPr>
          <w:rFonts w:ascii="Apple Symbols" w:hAnsi="Apple Symbols" w:cs="Apple Symbols"/>
        </w:rPr>
        <w:t>continued to favor the Cult of the Supreme Being, it allowed Catholic services to be held</w:t>
      </w:r>
    </w:p>
    <w:p w14:paraId="062F82F3" w14:textId="77777777" w:rsidR="002D12C5" w:rsidRDefault="002D12C5" w:rsidP="002D12C5">
      <w:pPr>
        <w:pStyle w:val="ListParagraph"/>
        <w:numPr>
          <w:ilvl w:val="1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One of the unanticipated results of the </w:t>
      </w:r>
      <w:proofErr w:type="spellStart"/>
      <w:r>
        <w:rPr>
          <w:rFonts w:ascii="Apple Symbols" w:hAnsi="Apple Symbols" w:cs="Apple Symbols"/>
        </w:rPr>
        <w:t>Thermidorian</w:t>
      </w:r>
      <w:proofErr w:type="spellEnd"/>
      <w:r>
        <w:rPr>
          <w:rFonts w:ascii="Apple Symbols" w:hAnsi="Apple Symbols" w:cs="Apple Symbols"/>
        </w:rPr>
        <w:t xml:space="preserve"> Reaction was a genuine revival of Catholic worship</w:t>
      </w:r>
    </w:p>
    <w:p w14:paraId="67BF5D25" w14:textId="77777777" w:rsidR="002D12C5" w:rsidRPr="002D12C5" w:rsidRDefault="002D12C5" w:rsidP="002D12C5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proofErr w:type="spellStart"/>
      <w:r w:rsidRPr="002D12C5">
        <w:rPr>
          <w:rFonts w:ascii="Apple Symbols" w:hAnsi="Apple Symbols" w:cs="Apple Symbols"/>
        </w:rPr>
        <w:t>Thermidorian</w:t>
      </w:r>
      <w:proofErr w:type="spellEnd"/>
      <w:r w:rsidRPr="002D12C5">
        <w:rPr>
          <w:rFonts w:ascii="Apple Symbols" w:hAnsi="Apple Symbols" w:cs="Apple Symbols"/>
        </w:rPr>
        <w:t xml:space="preserve"> Reactions also saw the repeal of legislation that had been passed in 1792 making divorce more equitable for women</w:t>
      </w:r>
    </w:p>
    <w:p w14:paraId="33654F7A" w14:textId="77777777" w:rsidR="002D12C5" w:rsidRDefault="002D12C5" w:rsidP="002D12C5">
      <w:pPr>
        <w:rPr>
          <w:rFonts w:ascii="Apple Symbols" w:hAnsi="Apple Symbols" w:cs="Apple Symbols"/>
        </w:rPr>
      </w:pPr>
    </w:p>
    <w:p w14:paraId="50A6B889" w14:textId="77777777" w:rsidR="002D12C5" w:rsidRPr="002D12C5" w:rsidRDefault="002D12C5" w:rsidP="002D12C5">
      <w:pPr>
        <w:rPr>
          <w:rFonts w:ascii="Apple Symbols" w:hAnsi="Apple Symbols" w:cs="Apple Symbols"/>
          <w:color w:val="FF0000"/>
        </w:rPr>
      </w:pPr>
      <w:r w:rsidRPr="002D12C5">
        <w:rPr>
          <w:rFonts w:ascii="Apple Symbols" w:hAnsi="Apple Symbols" w:cs="Apple Symbols"/>
          <w:color w:val="FF0000"/>
        </w:rPr>
        <w:t>Establishment of the Directory</w:t>
      </w:r>
    </w:p>
    <w:p w14:paraId="270248F8" w14:textId="77777777" w:rsidR="002D12C5" w:rsidRDefault="002D12C5" w:rsidP="002D12C5">
      <w:pPr>
        <w:pStyle w:val="ListParagraph"/>
        <w:numPr>
          <w:ilvl w:val="0"/>
          <w:numId w:val="8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The </w:t>
      </w:r>
      <w:proofErr w:type="spellStart"/>
      <w:r>
        <w:rPr>
          <w:rFonts w:ascii="Apple Symbols" w:hAnsi="Apple Symbols" w:cs="Apple Symbols"/>
        </w:rPr>
        <w:t>Thermidorian</w:t>
      </w:r>
      <w:proofErr w:type="spellEnd"/>
      <w:r>
        <w:rPr>
          <w:rFonts w:ascii="Apple Symbols" w:hAnsi="Apple Symbols" w:cs="Apple Symbols"/>
        </w:rPr>
        <w:t xml:space="preserve"> Reaction led to still another new constitution. </w:t>
      </w:r>
    </w:p>
    <w:p w14:paraId="1DB62CD6" w14:textId="169FDB40" w:rsidR="002D12C5" w:rsidRDefault="00BF4B4C" w:rsidP="002D12C5">
      <w:pPr>
        <w:pStyle w:val="ListParagraph"/>
        <w:numPr>
          <w:ilvl w:val="0"/>
          <w:numId w:val="9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The Convention issued the </w:t>
      </w:r>
      <w:r w:rsidRPr="00BF4B4C">
        <w:rPr>
          <w:rFonts w:ascii="Apple Symbols" w:hAnsi="Apple Symbols" w:cs="Apple Symbols"/>
          <w:color w:val="008000"/>
        </w:rPr>
        <w:t>Constitution of the Year III</w:t>
      </w:r>
      <w:r>
        <w:rPr>
          <w:rFonts w:ascii="Apple Symbols" w:hAnsi="Apple Symbols" w:cs="Apple Symbols"/>
        </w:rPr>
        <w:t xml:space="preserve">, which reflected the </w:t>
      </w:r>
      <w:proofErr w:type="spellStart"/>
      <w:r>
        <w:rPr>
          <w:rFonts w:ascii="Apple Symbols" w:hAnsi="Apple Symbols" w:cs="Apple Symbols"/>
        </w:rPr>
        <w:t>Thermidorian</w:t>
      </w:r>
      <w:proofErr w:type="spellEnd"/>
      <w:r>
        <w:rPr>
          <w:rFonts w:ascii="Apple Symbols" w:hAnsi="Apple Symbols" w:cs="Apple Symbols"/>
        </w:rPr>
        <w:t xml:space="preserve"> determination to reject both constitutional monarchy and democracy</w:t>
      </w:r>
    </w:p>
    <w:p w14:paraId="26438F5F" w14:textId="0A5D0F2C" w:rsidR="00BF4B4C" w:rsidRDefault="00BF4B4C" w:rsidP="002D12C5">
      <w:pPr>
        <w:pStyle w:val="ListParagraph"/>
        <w:numPr>
          <w:ilvl w:val="0"/>
          <w:numId w:val="9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New document provided for a legislature with only one chamber and unlimited authority</w:t>
      </w:r>
    </w:p>
    <w:p w14:paraId="7CBD6F20" w14:textId="1A99C5DB" w:rsidR="00BF4B4C" w:rsidRDefault="00BF4B4C" w:rsidP="00BF4B4C">
      <w:pPr>
        <w:pStyle w:val="ListParagraph"/>
        <w:numPr>
          <w:ilvl w:val="1"/>
          <w:numId w:val="9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Members of the upper body, </w:t>
      </w:r>
      <w:r w:rsidRPr="00BF4B4C">
        <w:rPr>
          <w:rFonts w:ascii="Apple Symbols" w:hAnsi="Apple Symbols" w:cs="Apple Symbols"/>
          <w:color w:val="008000"/>
        </w:rPr>
        <w:t>Council of Elders</w:t>
      </w:r>
      <w:r>
        <w:rPr>
          <w:rFonts w:ascii="Apple Symbols" w:hAnsi="Apple Symbols" w:cs="Apple Symbols"/>
        </w:rPr>
        <w:t>, were to be men over forty years of age who were either husbands or widowers</w:t>
      </w:r>
    </w:p>
    <w:p w14:paraId="18481E6E" w14:textId="63082A45" w:rsidR="00BF4B4C" w:rsidRDefault="00BF4B4C" w:rsidP="00BF4B4C">
      <w:pPr>
        <w:pStyle w:val="ListParagraph"/>
        <w:numPr>
          <w:ilvl w:val="1"/>
          <w:numId w:val="9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The lower </w:t>
      </w:r>
      <w:r w:rsidRPr="00BF4B4C">
        <w:rPr>
          <w:rFonts w:ascii="Apple Symbols" w:hAnsi="Apple Symbols" w:cs="Apple Symbols"/>
          <w:color w:val="008000"/>
        </w:rPr>
        <w:t>Council of Five Hundred</w:t>
      </w:r>
      <w:r>
        <w:rPr>
          <w:rFonts w:ascii="Apple Symbols" w:hAnsi="Apple Symbols" w:cs="Apple Symbols"/>
        </w:rPr>
        <w:t xml:space="preserve"> was to consist of men at least thirty who could be either married or single</w:t>
      </w:r>
    </w:p>
    <w:p w14:paraId="780A245F" w14:textId="620C7B63" w:rsidR="00BF4B4C" w:rsidRDefault="00BF4B4C" w:rsidP="00BF4B4C">
      <w:pPr>
        <w:pStyle w:val="ListParagraph"/>
        <w:numPr>
          <w:ilvl w:val="1"/>
          <w:numId w:val="9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executive body was to</w:t>
      </w:r>
      <w:r w:rsidR="005325AB">
        <w:rPr>
          <w:rFonts w:ascii="Apple Symbols" w:hAnsi="Apple Symbols" w:cs="Apple Symbols"/>
        </w:rPr>
        <w:t xml:space="preserve"> be a </w:t>
      </w:r>
      <w:r w:rsidR="005325AB" w:rsidRPr="005325AB">
        <w:rPr>
          <w:rFonts w:ascii="Apple Symbols" w:hAnsi="Apple Symbols" w:cs="Apple Symbols"/>
          <w:color w:val="008000"/>
        </w:rPr>
        <w:t>five-person Directory</w:t>
      </w:r>
      <w:r w:rsidR="005325AB">
        <w:rPr>
          <w:rFonts w:ascii="Apple Symbols" w:hAnsi="Apple Symbols" w:cs="Apple Symbols"/>
        </w:rPr>
        <w:t xml:space="preserve"> whom</w:t>
      </w:r>
      <w:r>
        <w:rPr>
          <w:rFonts w:ascii="Apple Symbols" w:hAnsi="Apple Symbols" w:cs="Apple Symbols"/>
        </w:rPr>
        <w:t xml:space="preserve"> the Elders would choose </w:t>
      </w:r>
      <w:r w:rsidR="005325AB">
        <w:rPr>
          <w:rFonts w:ascii="Apple Symbols" w:hAnsi="Apple Symbols" w:cs="Apple Symbols"/>
        </w:rPr>
        <w:t>from a list the Council of Five Hundred submitted</w:t>
      </w:r>
    </w:p>
    <w:p w14:paraId="4C28591B" w14:textId="77777777" w:rsidR="00D03133" w:rsidRDefault="00D03133" w:rsidP="00F00D02">
      <w:pPr>
        <w:pStyle w:val="ListParagraph"/>
        <w:numPr>
          <w:ilvl w:val="0"/>
          <w:numId w:val="8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What triumphed in the Constitution of the Year III was the revolution of the holders of property. </w:t>
      </w:r>
    </w:p>
    <w:p w14:paraId="5B6E7B62" w14:textId="42EF3A59" w:rsidR="005325AB" w:rsidRDefault="00D03133" w:rsidP="00D03133">
      <w:pPr>
        <w:pStyle w:val="ListParagraph"/>
        <w:numPr>
          <w:ilvl w:val="0"/>
          <w:numId w:val="10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For this reason, the French Revolution had often been considered a victory of the </w:t>
      </w:r>
      <w:r w:rsidRPr="00D03133">
        <w:rPr>
          <w:rFonts w:ascii="Apple Symbols" w:hAnsi="Apple Symbols" w:cs="Apple Symbols"/>
          <w:b/>
        </w:rPr>
        <w:t>bourgeoisie</w:t>
      </w:r>
      <w:r>
        <w:rPr>
          <w:rFonts w:ascii="Apple Symbols" w:hAnsi="Apple Symbols" w:cs="Apple Symbols"/>
        </w:rPr>
        <w:t>, or middle class</w:t>
      </w:r>
    </w:p>
    <w:p w14:paraId="536886F3" w14:textId="7BA399F6" w:rsidR="00D03133" w:rsidRDefault="00D03133" w:rsidP="00D03133">
      <w:pPr>
        <w:pStyle w:val="ListParagraph"/>
        <w:numPr>
          <w:ilvl w:val="0"/>
          <w:numId w:val="10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largest new propertied class to emerge from the revolutionary turmoil was the peasantry, who, as a result of the destruction of aristocratic privileges, now owned their own land</w:t>
      </w:r>
    </w:p>
    <w:p w14:paraId="6C0DF20A" w14:textId="77777777" w:rsidR="00D03133" w:rsidRPr="005C6EB7" w:rsidRDefault="00D03133" w:rsidP="00D03133">
      <w:pPr>
        <w:rPr>
          <w:rFonts w:ascii="Apple Symbols" w:hAnsi="Apple Symbols" w:cs="Apple Symbols"/>
          <w:color w:val="FF0000"/>
        </w:rPr>
      </w:pPr>
    </w:p>
    <w:p w14:paraId="2BE01FBC" w14:textId="1B0ED182" w:rsidR="00D03133" w:rsidRPr="005C6EB7" w:rsidRDefault="00D03133" w:rsidP="00D03133">
      <w:pPr>
        <w:rPr>
          <w:rFonts w:ascii="Apple Symbols" w:hAnsi="Apple Symbols" w:cs="Apple Symbols"/>
          <w:color w:val="FF0000"/>
        </w:rPr>
      </w:pPr>
      <w:r w:rsidRPr="005C6EB7">
        <w:rPr>
          <w:rFonts w:ascii="Apple Symbols" w:hAnsi="Apple Symbols" w:cs="Apple Symbols"/>
          <w:color w:val="FF0000"/>
        </w:rPr>
        <w:t xml:space="preserve">Removal of the </w:t>
      </w:r>
      <w:r w:rsidRPr="005C6EB7">
        <w:rPr>
          <w:rFonts w:ascii="Apple Symbols" w:hAnsi="Apple Symbols" w:cs="Apple Symbols"/>
          <w:i/>
          <w:color w:val="FF0000"/>
        </w:rPr>
        <w:t>Sans-culottes</w:t>
      </w:r>
      <w:r w:rsidRPr="005C6EB7">
        <w:rPr>
          <w:rFonts w:ascii="Apple Symbols" w:hAnsi="Apple Symbols" w:cs="Apple Symbols"/>
          <w:color w:val="FF0000"/>
        </w:rPr>
        <w:t xml:space="preserve"> form Political Life</w:t>
      </w:r>
    </w:p>
    <w:p w14:paraId="22883914" w14:textId="72E3F7A2" w:rsidR="00D03133" w:rsidRPr="00D03133" w:rsidRDefault="00D03133" w:rsidP="00D03133">
      <w:pPr>
        <w:pStyle w:val="ListParagraph"/>
        <w:numPr>
          <w:ilvl w:val="0"/>
          <w:numId w:val="11"/>
        </w:numPr>
        <w:rPr>
          <w:rFonts w:ascii="Apple Symbols" w:hAnsi="Apple Symbols" w:cs="Apple Symbols"/>
        </w:rPr>
      </w:pPr>
      <w:r w:rsidRPr="00D03133">
        <w:rPr>
          <w:rFonts w:ascii="Apple Symbols" w:hAnsi="Apple Symbols" w:cs="Apple Symbols"/>
        </w:rPr>
        <w:t xml:space="preserve">The winter of 1794-1795 </w:t>
      </w:r>
      <w:r w:rsidR="005C6EB7" w:rsidRPr="00D03133">
        <w:rPr>
          <w:rFonts w:ascii="Apple Symbols" w:hAnsi="Apple Symbols" w:cs="Apple Symbols"/>
        </w:rPr>
        <w:t>brought</w:t>
      </w:r>
      <w:r w:rsidRPr="00D03133">
        <w:rPr>
          <w:rFonts w:ascii="Apple Symbols" w:hAnsi="Apple Symbols" w:cs="Apple Symbols"/>
        </w:rPr>
        <w:t xml:space="preserve"> the worst food- shortages of the period </w:t>
      </w:r>
    </w:p>
    <w:p w14:paraId="2BAACA7E" w14:textId="4B6A659C" w:rsidR="00D03133" w:rsidRDefault="00D03133" w:rsidP="00D03133">
      <w:pPr>
        <w:pStyle w:val="ListParagraph"/>
        <w:numPr>
          <w:ilvl w:val="0"/>
          <w:numId w:val="12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October 5, 1795: 13 </w:t>
      </w:r>
      <w:proofErr w:type="spellStart"/>
      <w:r>
        <w:rPr>
          <w:rFonts w:ascii="Apple Symbols" w:hAnsi="Apple Symbols" w:cs="Apple Symbols"/>
        </w:rPr>
        <w:t>Vend</w:t>
      </w:r>
      <w:r>
        <w:rPr>
          <w:rFonts w:ascii="Times New Roman" w:hAnsi="Times New Roman" w:cs="Times New Roman"/>
        </w:rPr>
        <w:t>é</w:t>
      </w:r>
      <w:r>
        <w:rPr>
          <w:rFonts w:ascii="Apple Symbols" w:hAnsi="Apple Symbols" w:cs="Apple Symbols"/>
        </w:rPr>
        <w:t>miarie</w:t>
      </w:r>
      <w:proofErr w:type="spellEnd"/>
      <w:r>
        <w:rPr>
          <w:rFonts w:ascii="Apple Symbols" w:hAnsi="Apple Symbols" w:cs="Apple Symbols"/>
        </w:rPr>
        <w:t xml:space="preserve"> – the sections of Paris led by </w:t>
      </w:r>
      <w:r w:rsidR="005C6EB7">
        <w:rPr>
          <w:rFonts w:ascii="Apple Symbols" w:hAnsi="Apple Symbols" w:cs="Apple Symbols"/>
        </w:rPr>
        <w:t>royalists</w:t>
      </w:r>
      <w:r>
        <w:rPr>
          <w:rFonts w:ascii="Apple Symbols" w:hAnsi="Apple Symbols" w:cs="Apple Symbols"/>
        </w:rPr>
        <w:t xml:space="preserve"> rose up against the Convention</w:t>
      </w:r>
    </w:p>
    <w:p w14:paraId="37D42F4F" w14:textId="5159B205" w:rsidR="00D03133" w:rsidRDefault="00D03133" w:rsidP="00D03133">
      <w:pPr>
        <w:pStyle w:val="ListParagraph"/>
        <w:numPr>
          <w:ilvl w:val="0"/>
          <w:numId w:val="12"/>
        </w:numPr>
        <w:rPr>
          <w:rFonts w:ascii="Apple Symbols" w:hAnsi="Apple Symbols" w:cs="Apple Symbols"/>
        </w:rPr>
      </w:pPr>
      <w:r w:rsidRPr="00320F49">
        <w:rPr>
          <w:rFonts w:ascii="Apple Symbols" w:hAnsi="Apple Symbols" w:cs="Apple Symbols"/>
          <w:color w:val="0000FF"/>
        </w:rPr>
        <w:lastRenderedPageBreak/>
        <w:t>Napoleon Bonaparte</w:t>
      </w:r>
      <w:r>
        <w:rPr>
          <w:rFonts w:ascii="Apple Symbols" w:hAnsi="Apple Symbols" w:cs="Apple Symbols"/>
        </w:rPr>
        <w:t>: (1769-1821) a general, commanded the cannon, and with a “whiff of grapeshot</w:t>
      </w:r>
      <w:r w:rsidR="00320F49">
        <w:rPr>
          <w:rFonts w:ascii="Apple Symbols" w:hAnsi="Apple Symbols" w:cs="Apple Symbols"/>
        </w:rPr>
        <w:t>,” he dispersed the crowd</w:t>
      </w:r>
    </w:p>
    <w:p w14:paraId="790F56C2" w14:textId="5A3CE1C0" w:rsidR="00320F49" w:rsidRDefault="00320F49" w:rsidP="00320F49">
      <w:pPr>
        <w:pStyle w:val="ListParagraph"/>
        <w:numPr>
          <w:ilvl w:val="0"/>
          <w:numId w:val="11"/>
        </w:numPr>
        <w:rPr>
          <w:rFonts w:ascii="Apple Symbols" w:hAnsi="Apple Symbols" w:cs="Apple Symbols"/>
        </w:rPr>
      </w:pPr>
      <w:r w:rsidRPr="00320F49">
        <w:rPr>
          <w:rFonts w:ascii="Apple Symbols" w:hAnsi="Apple Symbols" w:cs="Apple Symbols"/>
          <w:color w:val="008000"/>
        </w:rPr>
        <w:t>Treaties of Basel</w:t>
      </w:r>
      <w:r w:rsidRPr="00320F49">
        <w:rPr>
          <w:rFonts w:ascii="Apple Symbols" w:hAnsi="Apple Symbols" w:cs="Apple Symbols"/>
        </w:rPr>
        <w:t>:</w:t>
      </w:r>
      <w:r>
        <w:rPr>
          <w:rFonts w:ascii="Apple Symbols" w:hAnsi="Apple Symbols" w:cs="Apple Symbols"/>
        </w:rPr>
        <w:t xml:space="preserve"> March and June 1795, the convention concluded peace with Prussia and Spain</w:t>
      </w:r>
    </w:p>
    <w:p w14:paraId="6CAD614F" w14:textId="56C9BF87" w:rsidR="00320F49" w:rsidRDefault="00320F49" w:rsidP="00320F49">
      <w:pPr>
        <w:pStyle w:val="ListParagraph"/>
        <w:numPr>
          <w:ilvl w:val="0"/>
          <w:numId w:val="13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  <w:color w:val="008000"/>
        </w:rPr>
        <w:t>Two</w:t>
      </w:r>
      <w:r w:rsidRPr="00320F49">
        <w:rPr>
          <w:rFonts w:ascii="Apple Symbols" w:hAnsi="Apple Symbols" w:cs="Apple Symbols"/>
          <w:color w:val="008000"/>
        </w:rPr>
        <w:t>-Thirds Law</w:t>
      </w:r>
      <w:r>
        <w:rPr>
          <w:rFonts w:ascii="Apple Symbols" w:hAnsi="Apple Symbols" w:cs="Apple Symbols"/>
        </w:rPr>
        <w:t>: the Convention ruled that at least two-thirds of the new legislature must have served in the Convention itself, sought to foster continuity, quickly undermined public faith in the new constitutional order</w:t>
      </w:r>
    </w:p>
    <w:p w14:paraId="4AF291A2" w14:textId="6522B82C" w:rsidR="00320F49" w:rsidRDefault="005C6EB7" w:rsidP="005C6EB7">
      <w:pPr>
        <w:pStyle w:val="ListParagraph"/>
        <w:numPr>
          <w:ilvl w:val="0"/>
          <w:numId w:val="11"/>
        </w:numPr>
        <w:rPr>
          <w:rFonts w:ascii="Apple Symbols" w:hAnsi="Apple Symbols" w:cs="Apple Symbols"/>
        </w:rPr>
      </w:pPr>
      <w:r w:rsidRPr="005C6EB7">
        <w:rPr>
          <w:rFonts w:ascii="Apple Symbols" w:hAnsi="Apple Symbols" w:cs="Apple Symbols"/>
          <w:color w:val="0000FF"/>
        </w:rPr>
        <w:t>Gracchus Babeuf</w:t>
      </w:r>
      <w:r>
        <w:rPr>
          <w:rFonts w:ascii="Apple Symbols" w:hAnsi="Apple Symbols" w:cs="Apple Symbols"/>
        </w:rPr>
        <w:t xml:space="preserve">: led the </w:t>
      </w:r>
      <w:r w:rsidRPr="005C6EB7">
        <w:rPr>
          <w:rFonts w:ascii="Apple Symbols" w:hAnsi="Apple Symbols" w:cs="Apple Symbols"/>
          <w:color w:val="008000"/>
        </w:rPr>
        <w:t>Conspiracy of Equals</w:t>
      </w:r>
      <w:r w:rsidRPr="005C6EB7">
        <w:rPr>
          <w:rFonts w:ascii="Apple Symbols" w:hAnsi="Apple Symbols" w:cs="Apple Symbols"/>
        </w:rPr>
        <w:t xml:space="preserve"> in the spring of 1796 in Paris</w:t>
      </w:r>
      <w:r>
        <w:rPr>
          <w:rFonts w:ascii="Apple Symbols" w:hAnsi="Apple Symbols" w:cs="Apple Symbols"/>
        </w:rPr>
        <w:t>, arrested, tried, and executed</w:t>
      </w:r>
    </w:p>
    <w:p w14:paraId="1D0FE916" w14:textId="0037362A" w:rsidR="005C6EB7" w:rsidRPr="005C6EB7" w:rsidRDefault="005C6EB7" w:rsidP="005C6EB7">
      <w:pPr>
        <w:pStyle w:val="ListParagraph"/>
        <w:numPr>
          <w:ilvl w:val="0"/>
          <w:numId w:val="14"/>
        </w:numPr>
        <w:rPr>
          <w:rFonts w:ascii="Apple Symbols" w:hAnsi="Apple Symbols" w:cs="Apple Symbols"/>
        </w:rPr>
      </w:pPr>
      <w:r w:rsidRPr="005C6EB7">
        <w:rPr>
          <w:rFonts w:ascii="Apple Symbols" w:hAnsi="Apple Symbols" w:cs="Apple Symbols"/>
          <w:color w:val="008000"/>
        </w:rPr>
        <w:t>Directory</w:t>
      </w:r>
      <w:r>
        <w:rPr>
          <w:rFonts w:ascii="Apple Symbols" w:hAnsi="Apple Symbols" w:cs="Apple Symbols"/>
          <w:color w:val="008000"/>
        </w:rPr>
        <w:t>:</w:t>
      </w:r>
      <w:r>
        <w:rPr>
          <w:rFonts w:ascii="Apple Symbols" w:hAnsi="Apple Symbols" w:cs="Apple Symbols"/>
        </w:rPr>
        <w:t xml:space="preserve"> intended to resist any further social changes in France that might endanger property of political stability, came to depend on the power of the army to</w:t>
      </w:r>
      <w:bookmarkStart w:id="0" w:name="_GoBack"/>
      <w:bookmarkEnd w:id="0"/>
      <w:r>
        <w:rPr>
          <w:rFonts w:ascii="Apple Symbols" w:hAnsi="Apple Symbols" w:cs="Apple Symbols"/>
        </w:rPr>
        <w:t xml:space="preserve"> govern France </w:t>
      </w:r>
    </w:p>
    <w:p w14:paraId="70E2BFF1" w14:textId="77777777" w:rsidR="000D4E19" w:rsidRDefault="000D4E19" w:rsidP="000D4E19">
      <w:pPr>
        <w:jc w:val="right"/>
      </w:pPr>
    </w:p>
    <w:sectPr w:rsidR="000D4E19" w:rsidSect="00136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7BD"/>
    <w:multiLevelType w:val="hybridMultilevel"/>
    <w:tmpl w:val="39BEA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17F4E"/>
    <w:multiLevelType w:val="hybridMultilevel"/>
    <w:tmpl w:val="42B6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681"/>
    <w:multiLevelType w:val="hybridMultilevel"/>
    <w:tmpl w:val="BEF09F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EF64B7"/>
    <w:multiLevelType w:val="hybridMultilevel"/>
    <w:tmpl w:val="201A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23375"/>
    <w:multiLevelType w:val="hybridMultilevel"/>
    <w:tmpl w:val="86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2A3A"/>
    <w:multiLevelType w:val="hybridMultilevel"/>
    <w:tmpl w:val="5DC0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A524A"/>
    <w:multiLevelType w:val="hybridMultilevel"/>
    <w:tmpl w:val="344A6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34087"/>
    <w:multiLevelType w:val="hybridMultilevel"/>
    <w:tmpl w:val="CDB0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D2C1E"/>
    <w:multiLevelType w:val="hybridMultilevel"/>
    <w:tmpl w:val="478E91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A95D8B"/>
    <w:multiLevelType w:val="hybridMultilevel"/>
    <w:tmpl w:val="C43C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242C5"/>
    <w:multiLevelType w:val="hybridMultilevel"/>
    <w:tmpl w:val="8542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8B5"/>
    <w:multiLevelType w:val="hybridMultilevel"/>
    <w:tmpl w:val="3896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8396A"/>
    <w:multiLevelType w:val="hybridMultilevel"/>
    <w:tmpl w:val="C73270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BF3CF3"/>
    <w:multiLevelType w:val="hybridMultilevel"/>
    <w:tmpl w:val="BE02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19"/>
    <w:rsid w:val="000D4E19"/>
    <w:rsid w:val="00136ACF"/>
    <w:rsid w:val="002D12C5"/>
    <w:rsid w:val="00320F49"/>
    <w:rsid w:val="005325AB"/>
    <w:rsid w:val="005C6EB7"/>
    <w:rsid w:val="00BF4B4C"/>
    <w:rsid w:val="00D03133"/>
    <w:rsid w:val="00E32151"/>
    <w:rsid w:val="00F00D02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F9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manocchio</dc:creator>
  <cp:keywords/>
  <dc:description/>
  <cp:lastModifiedBy>jennifer manocchio</cp:lastModifiedBy>
  <cp:revision>6</cp:revision>
  <dcterms:created xsi:type="dcterms:W3CDTF">2013-12-12T03:49:00Z</dcterms:created>
  <dcterms:modified xsi:type="dcterms:W3CDTF">2013-12-12T04:34:00Z</dcterms:modified>
</cp:coreProperties>
</file>